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E3A7E" w:rsidRDefault="001E3A7E" w:rsidP="001E3A7E">
      <w:pPr>
        <w:pageBreakBefore/>
        <w:spacing w:after="0" w:line="264" w:lineRule="auto"/>
        <w:ind w:left="119"/>
        <w:jc w:val="both"/>
        <w:rPr>
          <w:rFonts w:ascii="Times New Roman" w:hAnsi="Times New Roman"/>
          <w:sz w:val="28"/>
          <w:lang w:val="ru-RU"/>
        </w:rPr>
      </w:pPr>
      <w:bookmarkStart w:id="0" w:name="block-78797704"/>
      <w:r w:rsidRPr="001E3A7E">
        <w:rPr>
          <w:rFonts w:ascii="Times New Roman" w:hAnsi="Times New Roman"/>
          <w:sz w:val="28"/>
          <w:lang w:val="ru-RU"/>
        </w:rPr>
        <w:drawing>
          <wp:inline distT="0" distB="0" distL="0" distR="0" wp14:anchorId="09EF3821" wp14:editId="39491046">
            <wp:extent cx="9900920" cy="68999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900920" cy="689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1E3A7E" w:rsidRPr="001E3A7E" w:rsidRDefault="001E3A7E" w:rsidP="001E3A7E">
      <w:pPr>
        <w:tabs>
          <w:tab w:val="left" w:pos="3400"/>
        </w:tabs>
        <w:rPr>
          <w:rFonts w:ascii="Times New Roman" w:hAnsi="Times New Roman"/>
          <w:sz w:val="28"/>
          <w:lang w:val="ru-RU"/>
        </w:rPr>
        <w:sectPr w:rsidR="001E3A7E" w:rsidRPr="001E3A7E" w:rsidSect="001E3A7E">
          <w:pgSz w:w="16383" w:h="11906" w:orient="landscape"/>
          <w:pgMar w:top="284" w:right="365" w:bottom="426" w:left="426" w:header="720" w:footer="720" w:gutter="0"/>
          <w:cols w:space="720"/>
          <w:docGrid w:linePitch="299"/>
        </w:sectPr>
      </w:pPr>
    </w:p>
    <w:p w:rsidR="000C4972" w:rsidRPr="00825A08" w:rsidRDefault="00825A08" w:rsidP="001E3A7E">
      <w:pPr>
        <w:pageBreakBefore/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Программа по английскому языку на уровне среднего общего образования разработана на основе требований к результатам освоения основной образовательной программы среднего общего образования, представленных в ФГОС СОО с учётом распределённых по классам проверяемых требований к результатам освоения основной образовательной программы среднего общего образования, а также на основе характеристики планируемых результатов духовно-нравственного развития, воспитания и социализации обучающихся, представленной в федеральной рабочей программе воспитания.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Иностранный язык в общеобразовательной школе изучается на двух уровнях: базовом и углублённом. Названные уровни имеют общее содержательное ядро, что позволяет реализовывать углублённое изучение иностранного языка в рамках учебных заведений, отдельных классов и индивидуальных образовательных траекторий, реализуя принципы дифференциации и индивидуализации обучения в большей степени, чем на базовом уровне.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Углублённый уровень усвоения учебного предмета «Иностранный язык» ориентирован как на формирование целостных представлений обучающихся о мире, об общечеловеческих ценностях, о важности общения с целью достижения взаимопонимания и о языке как средстве межличностного и межкультурного общения, так и на формирование определённого объёма систематических научных знаний и способов учебных/познавательных действий, позволяющего решать коммуникативные задачи более высокого уровня, в ситуациях неофициального и официального общения. Соответственно, углублённый уровень позволяет не только более детально изучить содержание курса базового уровня, но и овладеть большим объёмом языковых средств (лексики и грамматики), выйти на более высокий уровень развития коммуникативных умений в устной и письменной речи, овладеть более обширным набором коммуникативных и познавательных действий.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Личностные, метапредметные и предметные результаты представлены в программе с учётом особенностей преподавания английского языка на уровне среднего общего образования на углубленном уровне на основе отечественных методических традиций построения школьного курса английского языка и в соответствии с новыми реалиями и тенденциями развития общего образования.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Учебному предмету «Иностранный (английский) язык» принадлежит важное место в системе среднего общего образования и воспитания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современного обучающегося в условиях поликультурного и многоязычного мира. Изучение иностранного языка направлено на формирование коммуникативной культуры обучающихся, осознание роли языка как инструмента межличностного и межкультурного взаимодействия, способствует их общему речевому развитию, воспитанию гражданской идентичности, расширению кругозора, воспитанию чувств и эмоций.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Предметные знания и способы деятельности, осваиваемые обучающимися при изучении иностранного языка, находят применение в рамках образовательного процесса при изучении других предметных областей, становятся значимыми для формирования положительных качеств личности. Таким образом, они ориентированы на формирование как метапредметных, так и личностных результатов обучения.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Трансформация взглядов на владение иностранным языком, связанная с усилением общественных запросов на квалифицированных и мобильных людей, способных быстро адаптироваться к изменяющимся условиям жизни, овладевать новыми компетенциями. Владение иностранным языком как доступ к передовым международным научным и технологическим достижениям, расширяющим возможности образования и самообразования, одно из важнейших средств социализации, самовыражения и успешной профессиональной деятельности выпускника общеобразовательной организации.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>Значимость владения иностранными языками как первым, так и вторым, расширение номенклатуры изучаемых иностранных языков соответствует стратегическим интересам России в эпоху постглобализации и многополярного мира. Знание родного языка экономического или политического партнёра обеспечивает общение, учитывающее особенности менталитета и культуры партнёра, что позволяет успешнее приходить к консенсусу при проведении переговоров, решении возникающих проблем с целью достижения поставленных задач.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Возрастание значимости владения иностранными языками приводит к переосмыслению целей и содержания обучения предмету на углублённом уровне.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Цели иноязычного образования становятся более сложными по структуре, формулируются на ценностном, когнитивном и прагматическом уровнях и соответственно воплощается в личностных, метапредметных и предметных результатах. Иностранный язык признается как ценный ресурс личности для социальной адаптации и самореализации (в том числе в профессии), инструмент развития умений поиска, обработки и использования информации в познавательных целях; одно из средств воспитания качеств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гражданина, патриота, развития национального самосознания, стремления к взаимопониманию между людьми разных стран и народов.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На прагматическом уровне целью иноязычного образования на уровне среднего общего образования провозглашено развитие и совершенствование коммуникативной компетенции обучающихся, сформированной на предыдущих уровнях общего образования, в единстве таких её составляющих как речевая, языковая, социокультурная, компенсаторная и метапредметная компетенции: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речевая компетенция – развитие на углублённом уровне коммуникативных умений в четырёх основных видах речевой деятельности (говорении, аудировании, чтении, письменной речи), а также формирование умения перевода с иностранного (английского) на родной язык (как разновидность языкового посредничества), которое признаётся важнейшей компетенцией в плане владения иностранным языком;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языковая компетенция – овладение новыми языковыми средствами (фонетическими, орфографическими, пунктуационными, лексическими, грамматическими) в соответствии с отобранными темами общения; освоение знаний о языковых явлениях английского языка, разных способах выражения мысли в родном и английском языках;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социокультурная/межкультурная компетенция – приобщение к культуре, традициям англоговорящих стран в рамках тем и ситуаций общения, отвечающих опыту, интересам, психологическим особенностям обучающихся на уровне среднего общего образования; формирование умения представлять свою страну, её культуру в условиях межкультурного общения;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компенсаторная компетенция – развитие умений выходить из положения в условиях дефицита языковых средств английского языка при получении и передаче информации;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метапредметная/учебно-познавательная компетенция – развитие общих и специальных учебных умений, позволяющих совершенствовать учебную деятельность по овладению иностранным языком, удовлетворять с его помощью познавательные интересы в других областях знания.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Наряду с иноязычной коммуникативной компетенцией в процессе овладения иностранным языком формируются ключевые универсальные учебные компетенции, включающие образовательную, ценностно-ориентационную, общекультурную, учебно-познавательную, информационную, социально-трудовую и компетенцию личностного самосовершенствования.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lastRenderedPageBreak/>
        <w:t xml:space="preserve">В соответствии с личностно ориентированной парадигмой образования, основными подходами к обучению иностранным языкам признаются компетентностный, системно-деятельностный, межкультурный и коммуникативно-когнитивный. Совокупность перечисленных подходов предполагает возможность реализовать поставленные цели иноязычного образования </w:t>
      </w:r>
      <w:r w:rsidRPr="00825A08">
        <w:rPr>
          <w:rFonts w:ascii="Times New Roman" w:hAnsi="Times New Roman"/>
          <w:color w:val="000000"/>
          <w:sz w:val="28"/>
          <w:lang w:val="ru-RU"/>
        </w:rPr>
        <w:t>на уровне среднего общего образования</w:t>
      </w: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>, добиться достижения планируемых результатов на углублённом уровне в рамках содержания обучения, отобранного для уровня среднего общего образования при использовании новых педагогических технологий и возможностей цифровой образовательной среды.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bookmarkStart w:id="2" w:name="8faf8ddd-24a7-45b8-a65c-969c57052640"/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>Общее число часов, рекомендованных для углублённого изучения иностранного языка – 340 часов: в 10 классе ‑ 170 часов (5 часов в неделю), в 11 классе – 170 часа (5 часов в неделю).</w:t>
      </w:r>
      <w:bookmarkEnd w:id="2"/>
    </w:p>
    <w:p w:rsidR="000C4972" w:rsidRPr="00825A08" w:rsidRDefault="000C4972">
      <w:pPr>
        <w:rPr>
          <w:lang w:val="ru-RU"/>
        </w:rPr>
        <w:sectPr w:rsidR="000C4972" w:rsidRPr="00825A08">
          <w:pgSz w:w="11906" w:h="16383"/>
          <w:pgMar w:top="1134" w:right="850" w:bottom="1134" w:left="1701" w:header="720" w:footer="720" w:gutter="0"/>
          <w:cols w:space="720"/>
        </w:sectPr>
      </w:pP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bookmarkStart w:id="3" w:name="block-78797705"/>
      <w:bookmarkEnd w:id="0"/>
      <w:r w:rsidRPr="00825A08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ОБУЧЕНИЯ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10 КЛАСС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Коммуникативные умения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Развитие умения общаться в устной и письменной форме, используя рецептивные и продуктивные виды речевой деятельности в рамках тематического содержания речи.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Повседневная жизнь семьи. Межличностные отношения в семье, с друзьями и знакомыми. Конфликтные ситуации, их предупреждение и разрешение.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Внешность и характеристика человека, литературного персонажа.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Здоровый образ жизни и забота о здоровье: режим труда и отдыха, спорт, сбалансированное питание, посещение врача. Отказ от вредных привычек.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Школьное образование, школьная жизнь, школьные праздники. Переписка с зарубежными сверстниками. Взаимоотношения в школе. Проблемы и решения. Права и обязанности обучающегося.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Современный мир профессий. Проблемы выбора профессии (возможности продолжения образования в вузе, в профессиональном колледже, подработка для обучающегося). Роль иностранного языка в планах на будущее.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Молодёжь в современном обществе. Досуг молодёжи: чтение, кино, театр, музыка, музеи, Интернет, компьютерные игры. Любовь и дружба.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Покупки: одежда, обувь и продукты питания. Карманные деньги. Молодёжная мода.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Деловое общение: особенности делового общения, деловая этика, деловая переписка, публичное выступление.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Туризм. Виды отдыха. Путешествия по России и зарубежным странам. Виртуальные путешествия.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Проблемы экологии. Защита окружающей среды. Стихийные бедствия.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Условия проживания в городской/сельской местности.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Технический прогресс: перспективы и последствия. Современные средства связи (мобильные телефоны, смартфоны, планшеты, компьютеры). Интернет-безопасность.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Проблемы современной цивилизации.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Родная страна и страна/страны изучаемого языка: географическое положение, столица, крупные города, регионы; государственное устройство; система образования, достопримечательности, культурные особенности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(национальные и популярные праздники, знаменательные даты, традиции, обычаи); страницы истории.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Выдающиеся люди родной страны и страны/стран изучаемого языка, их вклад в науку и мировую культуру: государственные деятели, учёные, писатели, поэты, художники, композиторы, путешественники, спортсмены, актёры и другие.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Говорение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Развитие коммуникативных умений диалогической речи, на базе умений, сформированных на уровне основного общего образования, а именно умений вести разные виды диалога (диалог этикетного характера, диалог – побуждение к действию, диалог-расспрос, диалог – обмен мнениями; комбинированный диалог, включающий разные виды диалогов); умений вести полилог, в том числе в форме дискуссии: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диалог этикетного характера: начинать, поддерживать и заканчивать разговор, вежливо переспрашивать; выражать согласие/отказ; выражать благодарность; поздравлять с праздником, выражать пожелания и вежливо реагировать на поздравление;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диалог – побуждение к действию: обращаться с просьбой, вежливо соглашаться/не соглашаться выполнить просьбу; давать совет и принимать/не принимать совет; приглашать собеседника к совместной деятельности, аргументируя своё приглашение; вежливо соглашаться/не соглашаться на предложение собеседника, объясняя причину своего решения;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диалог-расспрос: сообщать фактическую информацию, отвечая на вопросы разных видов; выражать своё отношение к обсуждаемым фактам и событиям; запрашивать интересующую информацию; переходить с позиции спрашивающего на позицию отвечающего и наоборот;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диалог – обмен мнениями: выражать свою точку зрения и обосновывать её, высказывать своё согласие/несогласие с точкой зрения собеседника, выражать сомнение, давать эмоциональную оценку обсуждаемым событиям: восхищение, удивление, радость, огорчение; выражать эмоциональную поддержку собеседнику.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полилог: запрашивать и обмениваться информацией с участниками полилога; высказывать и аргументировать свою точку зрения; возражать, расспрашивать участников полилога и уточнять их мнения и точки зрения; брать на себя инициативу в обсуждении, внося пояснения/дополнения; выражать эмоциональное отношение к обсуждаемому вопросу; соблюдать речевые нормы и правила поведения, принятые в странах изучаемого языка.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Названные умения диалогической речи, включая умения вести полилог, развиваются в стандартных ситуациях неофициального и официального общения в рамках тематического содержания речи 10 класса с использованием речевых ситуаций, иллюстраций, фотографий, таблиц, диаграмм, схем и(или) без их использования с соблюдением норм речевого этикета, принятых в стране/странах изучаемого языка.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Объём диалога – до 10 реплик со стороны каждого собеседника.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Развитие коммуникативных умений монологической речи на базе умений, сформированных на уровне основного общего образования: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создание устных связных монологических высказываний с использованием основных коммуникативных типов речи: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описание (предмета, местности, внешности и одежды человека), характеристика (черты характера реального человека или литературного персонажа);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повествование/сообщение;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рассуждение.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создание сообщений в связи с прочитанным/прослушанным текстом с выражением своего отношения к событиям и фактам, изложенным в тексте;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устное представление (презентация) результатов выполненной проектной работы.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Данные умения монологической речи развиваются в рамках тематического содержания речи 10 класса с использованием ключевых слов, плана и/или иллюстраций, фотографий, таблиц, диаграмм, схем, инфографики и(или) без их использования.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Объём монологического высказывания – до 16 фраз.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Аудирование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Развитие коммуникативных умений аудирования на базе умений, сформированных на уровне основного общего образования: понимание на слух аутентичных текстов, содержащих отдельные неизученные языковые явления, с использованием языковой и контекстуальной догадки, с разной глубиной проникновения в их содержание в зависимости от поставленной коммуникативной задачи: с пониманием основного содержания; с пониманием нужной/интересующей/запрашиваемой информации; с полным и точным пониманием всей информации.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Аудирование с пониманием основного содержания текста предполагает умения определять основную тему/идею и главные факты/события в воспринимаемом на слух тексте; отделять главную информацию от второстепенной; прогнозировать содержание текста по началу сообщения; 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lastRenderedPageBreak/>
        <w:t>игнорировать незнакомые слова, несущественные для понимания основного содержания.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Аудирование с пониманием нужной/интересующей/запрашиваемой информации предполагает умение выделять данную информацию, представленную в эксплицитной (явной) и имплицитной (неявной) форме, в воспринимаемом на слух тексте.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Аудирование с полным и точным пониманием всей информации, данной в тексте, предусматривает умения понимать взаимосвязь между фактами, причинами, событиями; устанавливать последовательность фактов и событий; определять отношение говорящего к предмету обсуждения; догадываться из контекста о значении незнакомых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Тексты для аудирования: диалог (беседа), интервью, высказывания собеседников в ситуациях повседневного общения, рассказ, сообщение информационного характера, объявление, реклама, лекция.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Время звучания текста/текстов для аудирования – до 3 минут.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Смысловое чтение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Развитие сформированных на уровне основного общего образования умений читать про себя и понимать с использованием языковой и контекстуальной догадки аутентичные тексты разных жанров и стилей, содержащих неизученные языковые явления, с разной глубиной проникновения в их содержание в зависимости от поставленной коммуникативной задачи: с пониманием основного содержания; с пониманием нужной/интересующей/запрашиваемой информации; с полным и точным пониманием содержания прочитанного текста.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Чтение с пониманием основного содержания текста предполагает умения: определять тему/основную мысль, выделять главные факты/события; прогнозировать содержание текста по заголовку/началу текста; определять логическую последовательность главных фактов, событий; игнорировать незнакомые слова, несущественные для понимания основного содержания.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Чтение с пониманием нужной/интересующей/запрашиваемой информации предполагает умение находить в прочитанном тексте и понимать данную информацию, представленную в эксплицитной (явной) и имплицитной (неявной) форме; оценивать найденную информацию с точки зрения её значимости для решения коммуникативной задачи.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 ходе чтения с полным пониманием содержания аутентичных текстов, содержащих отдельные неизученные языковые явления, формируются и развиваются умения полно и точно понимать текст на основе его информационной переработки (смыслового и структурного анализа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отдельных частей текста, выборочного перевода); устанавливать причинно-следственную взаимосвязь изложенных в тексте фактов и событий.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Чтение несплошных текстов (таблиц, диаграмм, графиков, схем, инфографики и другие) и понимание представленной в них информации.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Тексты для чтения: диалог (беседа), интервью, рассказ, отрывок из художественного произведения, статья научно-популярного характера, сообщение информационного характера, статья публицистического характера, объявление, памятка, инструкция, электронное сообщение личного характера, стихотворение.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Объём текста/текстов для чтения – 700–800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Письменная речь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Развитие умений письменной речи на базе умений, сформированных на уровне основного общего образования: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заполнение анкет и формуляров в соответствии с нормами речевого этикета, принятыми в стране/странах изучаемого языка;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написание резюме (</w:t>
      </w:r>
      <w:r>
        <w:rPr>
          <w:rFonts w:ascii="Times New Roman" w:hAnsi="Times New Roman"/>
          <w:color w:val="000000"/>
          <w:sz w:val="28"/>
        </w:rPr>
        <w:t>CV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 с сообщением основных сведений о себе в соответствии с нормами речевого этикета, принятыми в стране/странах изучаемого языка;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написание электронного сообщения личного характера в соответствии с нормами речевого этикета, принятыми в стране/странах изучаемого языка. Объём сообщения – до 140 слов;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написание официального (делового) письма, в том числе и электронного, в соответствии с нормами официального общения, принятыми в стране/странах изучаемого языка. Объём официального (делового) письма – до 140 слов;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создание небольшого письменного высказывания (в том числе аннотации, рассказа, рецензии, статьи) на основе плана, иллюстрации/иллюстраций и/или прочитанного/прослушанного текста с использованием или без использования образца. Объём письменного высказывания – до 160 слов;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заполнение таблицы: краткая фиксация содержания прочитанного/прослушанного текста или дополнение информации в таблице;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создание письменного высказывания с элементами рассуждения на основе таблицы, графика, диаграммы и письменного высказывания типа «Моё мнение», «За и против». Объём письменного высказывания – до 250 слов;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письменное предоставление результатов выполненной проектной работы, в том числе в форме презентации. Объём – до 250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Перевод как особый вид речевой деятельности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Предпереводческий анализ текста, выявление возможных переводческих трудностей и путей их преодоления.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Сопоставительный анализ оригинала и перевода и объективная оценка качества перевода.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4"/>
          <w:sz w:val="28"/>
          <w:lang w:val="ru-RU"/>
        </w:rPr>
        <w:t xml:space="preserve">Письменный перевод с английского языка на русский аутентичных текстов научно-популярного характера с использованием грамматических и лексических переводческих трансформаций.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Языковые знания и навыки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Фонетическая сторона речи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Различение на слух (без ошибок, ведущих к сбою в коммуникации) произношение слов с соблюдением правильного ударения и фраз/предложений с соблюдением основных ритмико-интонационных особенностей, в том числе правила отсутствия фразового ударения на служебных словах.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Чтение вслух аутентичных текстов, построенных в основном на изученном языковом материале, с соблюдением правил чтения и соответствующей интонацией, демонстрирующее понимание текста.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Тексты для чтения вслух: сообщение информационного характера, отрывок из статьи научно-популярного характера, рассказ, диалог (беседа), интервью.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Объём текста для чтения вслух – до 160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Орфография и пунктуация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Правильное написание изученных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Правильная расстановка знаков препинания в письменных высказываниях: запятой при перечислении, обращении и при выделении вводных слов; апострофа; точки, вопросительного, восклицательного знака в конце предложения, отсутствие точки после заголовка.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Пунктуационно правильное оформление прямой речи в соответствии с нормами изучаемого языка: использование запятой/двоеточия после слов автора перед прямой речью, заключение прямой речи в кавычки.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Пунктуационно правильное оформление электронного сообщения личного характера в соответствии с нормами речевого этикета, принятыми в стране/странах изучаемого языка</w:t>
      </w:r>
      <w:proofErr w:type="gramStart"/>
      <w:r w:rsidRPr="00825A08">
        <w:rPr>
          <w:rFonts w:ascii="Times New Roman" w:hAnsi="Times New Roman"/>
          <w:color w:val="000000"/>
          <w:sz w:val="28"/>
          <w:lang w:val="ru-RU"/>
        </w:rPr>
        <w:t>:</w:t>
      </w:r>
      <w:proofErr w:type="gramEnd"/>
      <w:r w:rsidRPr="00825A08">
        <w:rPr>
          <w:rFonts w:ascii="Times New Roman" w:hAnsi="Times New Roman"/>
          <w:color w:val="000000"/>
          <w:sz w:val="28"/>
          <w:lang w:val="ru-RU"/>
        </w:rPr>
        <w:t xml:space="preserve"> постановка запятой после обращения и завершающей фразы; точки после выражения надежды на дальнейший контакт; отсутствие точки после подписи.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Пунктуационно правильное оформление официального (делового) письма, в том числе электронного, в соответствии с принятыми в стране/странах изучаемого языка нормами официального общения.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Лексическая сторона речи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Распознавание в письменном и звучащем тексте и употребление в устной и письменной речи лексических единиц (слов, в том числе многозначных; фразовых глаголов; словосочетаний; речевых клише; средств логической связи), обслуживающих ситуации общения в рамках тематического содержания речи 10 класса, с соблюдением существующей в английском языке нормы лексической сочетаемости.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Объём – 1400 лексических единиц для продуктивного использования (включая 1300 лексических единиц, изученных ранее) и 1550 лексических единиц для рецептивного усвоения (включая 1400 лексических единиц продуктивного минимума).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Основные способы словообразования: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а) аффиксация: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глаголов при помощи префиксов </w:t>
      </w:r>
      <w:r>
        <w:rPr>
          <w:rFonts w:ascii="Times New Roman" w:hAnsi="Times New Roman"/>
          <w:color w:val="000000"/>
          <w:sz w:val="28"/>
        </w:rPr>
        <w:t>dis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mis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over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under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суффикса -</w:t>
      </w:r>
      <w:r>
        <w:rPr>
          <w:rFonts w:ascii="Times New Roman" w:hAnsi="Times New Roman"/>
          <w:color w:val="000000"/>
          <w:sz w:val="28"/>
        </w:rPr>
        <w:t>ise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ize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имён существительных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ance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ence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er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or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ism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ist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ity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ment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ness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sion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tion</w:t>
      </w:r>
      <w:r w:rsidRPr="00825A08">
        <w:rPr>
          <w:rFonts w:ascii="Times New Roman" w:hAnsi="Times New Roman"/>
          <w:color w:val="000000"/>
          <w:sz w:val="28"/>
          <w:lang w:val="ru-RU"/>
        </w:rPr>
        <w:t>-, -</w:t>
      </w:r>
      <w:r>
        <w:rPr>
          <w:rFonts w:ascii="Times New Roman" w:hAnsi="Times New Roman"/>
          <w:color w:val="000000"/>
          <w:sz w:val="28"/>
        </w:rPr>
        <w:t>ship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имён прилагательных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inter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non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post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pre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super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able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ible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al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ese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ful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ian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an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ic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ical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-</w:t>
      </w:r>
      <w:r>
        <w:rPr>
          <w:rFonts w:ascii="Times New Roman" w:hAnsi="Times New Roman"/>
          <w:color w:val="000000"/>
          <w:sz w:val="28"/>
        </w:rPr>
        <w:t>ive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less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ly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ous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y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наречий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суффикса -</w:t>
      </w:r>
      <w:r>
        <w:rPr>
          <w:rFonts w:ascii="Times New Roman" w:hAnsi="Times New Roman"/>
          <w:color w:val="000000"/>
          <w:sz w:val="28"/>
        </w:rPr>
        <w:t>ly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числительных при помощи суффиксов -</w:t>
      </w:r>
      <w:r>
        <w:rPr>
          <w:rFonts w:ascii="Times New Roman" w:hAnsi="Times New Roman"/>
          <w:color w:val="000000"/>
          <w:sz w:val="28"/>
        </w:rPr>
        <w:t>teen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ty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th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б) словосложение: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 существительных (</w:t>
      </w:r>
      <w:r>
        <w:rPr>
          <w:rFonts w:ascii="Times New Roman" w:hAnsi="Times New Roman"/>
          <w:color w:val="000000"/>
          <w:sz w:val="28"/>
        </w:rPr>
        <w:t>football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>образование сложных существительных путём соединения основы прилагательного с основой существительного (</w:t>
      </w:r>
      <w:r>
        <w:rPr>
          <w:rFonts w:ascii="Times New Roman" w:hAnsi="Times New Roman"/>
          <w:color w:val="000000"/>
          <w:spacing w:val="2"/>
          <w:sz w:val="28"/>
        </w:rPr>
        <w:t>blackboard</w:t>
      </w: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 существительных с предлогом (</w:t>
      </w:r>
      <w:r>
        <w:rPr>
          <w:rFonts w:ascii="Times New Roman" w:hAnsi="Times New Roman"/>
          <w:color w:val="000000"/>
          <w:sz w:val="28"/>
        </w:rPr>
        <w:t>father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law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сложных прилагательных путём соединения основы прилагательного/числительного с основой существительного с добавлением суффикса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blue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eyed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eight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legged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сложных прилагательных путём соединения наречия с основой причастия </w:t>
      </w:r>
      <w:r>
        <w:rPr>
          <w:rFonts w:ascii="Times New Roman" w:hAnsi="Times New Roman"/>
          <w:color w:val="000000"/>
          <w:sz w:val="28"/>
        </w:rPr>
        <w:t>II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well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behaved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сложных прилагательных путём соединения основы прилагательного с основой причастия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nice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looking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в) конверсия: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образование имён существительных от неопределённых форм глаголов (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a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имён существительных от имён прилагательных (</w:t>
      </w:r>
      <w:r>
        <w:rPr>
          <w:rFonts w:ascii="Times New Roman" w:hAnsi="Times New Roman"/>
          <w:color w:val="000000"/>
          <w:sz w:val="28"/>
        </w:rPr>
        <w:t>rich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people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the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rich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глаголов от имён существительных (</w:t>
      </w:r>
      <w:r>
        <w:rPr>
          <w:rFonts w:ascii="Times New Roman" w:hAnsi="Times New Roman"/>
          <w:color w:val="000000"/>
          <w:sz w:val="28"/>
        </w:rPr>
        <w:t>a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глаголов от имён прилагательных (</w:t>
      </w:r>
      <w:r>
        <w:rPr>
          <w:rFonts w:ascii="Times New Roman" w:hAnsi="Times New Roman"/>
          <w:color w:val="000000"/>
          <w:sz w:val="28"/>
        </w:rPr>
        <w:t>cool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cool</w:t>
      </w:r>
      <w:r w:rsidRPr="00825A08">
        <w:rPr>
          <w:rFonts w:ascii="Times New Roman" w:hAnsi="Times New Roman"/>
          <w:color w:val="000000"/>
          <w:sz w:val="28"/>
          <w:lang w:val="ru-RU"/>
        </w:rPr>
        <w:t>).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Имена прилагательные на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excited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exciting</w:t>
      </w:r>
      <w:r w:rsidRPr="00825A08">
        <w:rPr>
          <w:rFonts w:ascii="Times New Roman" w:hAnsi="Times New Roman"/>
          <w:color w:val="000000"/>
          <w:sz w:val="28"/>
          <w:lang w:val="ru-RU"/>
        </w:rPr>
        <w:t>).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Многозначные лексические единицы. Наиболее частотные фразовые глаголы. Синонимы. Антонимы. Омонимы. Интернациональные слова. Сокращения и аббревиатуры.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Различные средства связи для обеспечения целостности и логичности устного/письменного высказывания.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Грамматическая сторона речи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Распознавание и употребление в устной и письменной речи изученных морфологических форм и синтаксических конструкций английского языка.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Различные коммуникативные типы предложений: повествовательные (утвердительные, отрицательные), вопросительные (общий, специальный, альтернативный, разделительный вопросы), побудительные (в утвердительной и отрицательной форме).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Нераспространённые и распространённые простые предложения, в том числе с несколькими обстоятельствами, следующими в определённом порядке (</w:t>
      </w:r>
      <w:r>
        <w:rPr>
          <w:rFonts w:ascii="Times New Roman" w:hAnsi="Times New Roman"/>
          <w:color w:val="000000"/>
          <w:sz w:val="28"/>
        </w:rPr>
        <w:t>We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moved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a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new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house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year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It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There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глагольными конструкциями, содержащими глаголы-связки to be, to look, to seem, to feel (He looks/seems/feels happy.).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cо сложным дополнением – Complex Object (I want you to help me. I saw her cross/crossing the road. I want to have my hair cut.)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Сложносочинённые предложения с сочинительными союзами </w:t>
      </w:r>
      <w:r>
        <w:rPr>
          <w:rFonts w:ascii="Times New Roman" w:hAnsi="Times New Roman"/>
          <w:color w:val="000000"/>
          <w:sz w:val="28"/>
        </w:rPr>
        <w:t>and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but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or</w:t>
      </w:r>
      <w:r w:rsidRPr="00825A08">
        <w:rPr>
          <w:rFonts w:ascii="Times New Roman" w:hAnsi="Times New Roman"/>
          <w:color w:val="000000"/>
          <w:sz w:val="28"/>
          <w:lang w:val="ru-RU"/>
        </w:rPr>
        <w:t>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союзами и союзными словами </w:t>
      </w:r>
      <w:r>
        <w:rPr>
          <w:rFonts w:ascii="Times New Roman" w:hAnsi="Times New Roman"/>
          <w:color w:val="000000"/>
          <w:sz w:val="28"/>
        </w:rPr>
        <w:t>because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if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</w:t>
      </w:r>
      <w:r w:rsidRPr="00825A08">
        <w:rPr>
          <w:rFonts w:ascii="Times New Roman" w:hAnsi="Times New Roman"/>
          <w:color w:val="000000"/>
          <w:sz w:val="28"/>
          <w:lang w:val="ru-RU"/>
        </w:rPr>
        <w:t>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определительными придаточными с союзными словами </w:t>
      </w:r>
      <w:r>
        <w:rPr>
          <w:rFonts w:ascii="Times New Roman" w:hAnsi="Times New Roman"/>
          <w:color w:val="000000"/>
          <w:sz w:val="28"/>
        </w:rPr>
        <w:t>who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which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that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союзными словами </w:t>
      </w:r>
      <w:r>
        <w:rPr>
          <w:rFonts w:ascii="Times New Roman" w:hAnsi="Times New Roman"/>
          <w:color w:val="000000"/>
          <w:sz w:val="28"/>
        </w:rPr>
        <w:t>whoever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Условные предложения с глаголами в изъявительном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0, 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>) и с глаголами в сослагательном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III</w:t>
      </w:r>
      <w:r w:rsidRPr="00825A08">
        <w:rPr>
          <w:rFonts w:ascii="Times New Roman" w:hAnsi="Times New Roman"/>
          <w:color w:val="000000"/>
          <w:sz w:val="28"/>
          <w:lang w:val="ru-RU"/>
        </w:rPr>
        <w:t>).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>Инверсия с конструкциями hardly (ever) … when, no sooner … that, if only …; в условных предложениях (If) … should … do.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Все типы вопросительных предложений (общий, специальный, альтернативный, разделительный вопросы в Present/Past/Future Simple Tense; Present/Past/Future Continuous Tense; Present/Past Perfect Tense; Present Perfect Continuous Tense).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Повествовательные, вопросительные и побудительные предложения в косвенной речи в настоящем и прошедшем времени; согласование времён в рамках сложного предложения.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Модальные глаголы в косвенной речи в настоящем и прошедшем времени.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конструкциями as … as, not so … as; both … and …, either … or, neither … nor.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wish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…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Конструкции с глаголами на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: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love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hate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doing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smth</w:t>
      </w:r>
      <w:r w:rsidRPr="00825A08">
        <w:rPr>
          <w:rFonts w:ascii="Times New Roman" w:hAnsi="Times New Roman"/>
          <w:color w:val="000000"/>
          <w:sz w:val="28"/>
          <w:lang w:val="ru-RU"/>
        </w:rPr>
        <w:t>.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c глаголами to stop, to remember, to forget (разница в значении to stop doing smth и to stop to do smth).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Конструкция It takes me … to do smth.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Конструкция </w:t>
      </w:r>
      <w:r>
        <w:rPr>
          <w:rFonts w:ascii="Times New Roman" w:hAnsi="Times New Roman"/>
          <w:color w:val="000000"/>
          <w:sz w:val="28"/>
        </w:rPr>
        <w:t>used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+ инфинитив глагола.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be/get used to smth; be/get used to doing smth.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pacing w:val="-2"/>
          <w:sz w:val="28"/>
        </w:rPr>
        <w:t xml:space="preserve">Конструкции I prefer, I’d prefer, I’d rather prefer, выражающих предпочтение, а также конструкций I’d rather, You’d better.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Подлежащее, выраженное собирательным существительным (</w:t>
      </w:r>
      <w:r>
        <w:rPr>
          <w:rFonts w:ascii="Times New Roman" w:hAnsi="Times New Roman"/>
          <w:color w:val="000000"/>
          <w:sz w:val="28"/>
        </w:rPr>
        <w:t>family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police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), и его согласование со сказуемым.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Глаголы (правильных и неправильных) в </w:t>
      </w:r>
      <w:proofErr w:type="gramStart"/>
      <w:r w:rsidRPr="00825A08">
        <w:rPr>
          <w:rFonts w:ascii="Times New Roman" w:hAnsi="Times New Roman"/>
          <w:color w:val="000000"/>
          <w:sz w:val="28"/>
          <w:lang w:val="ru-RU"/>
        </w:rPr>
        <w:t>видо-временных</w:t>
      </w:r>
      <w:proofErr w:type="gramEnd"/>
      <w:r w:rsidRPr="00825A08">
        <w:rPr>
          <w:rFonts w:ascii="Times New Roman" w:hAnsi="Times New Roman"/>
          <w:color w:val="000000"/>
          <w:sz w:val="28"/>
          <w:lang w:val="ru-RU"/>
        </w:rPr>
        <w:t xml:space="preserve"> формах действительного залога в изъявительном наклонении (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the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>) и наиболее употребительных формах страдательного залога (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Конструкция to be going to, формы Future Simple Tense и Present Continuous Tense для выражения будущего действия.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Модальные глаголы и их эквиваленты (can/be able to, could, must/have to, may, might, should, shall, would, will, need, ought to).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Неличные формы глагола – инфинитив, герундий, причастие (Participle I и Participle II); причастия в функции определения (Participle I – a playing child, Participle II – a written text).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Определённый, неопределённый и нулевой артикли.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Имена существительные во множественном числе, образованные по правилу, и исключения.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Неисчисляемые имена существительные, имеющие форму только множественного числа.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Притяжательный падеж имён существительных.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Имена прилагательные и наречия в положительной, сравнительной и превосходной степенях, образованных по правилу, и исключения.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Порядок следования нескольких прилагательных (мнение – размер – возраст – форма – цвет – происхождение – материал).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Слова, выражающие количество (many/much, little/a little; few/a few; a lot of).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Личные местоимения в именительном и объектном падежах; притяжательные местоимения (в том числе в абсолютной форме); возвратные, указательные, вопросительные местоимения; неопределённые местоимения и их производные; отрицательные местоимения </w:t>
      </w:r>
      <w:r>
        <w:rPr>
          <w:rFonts w:ascii="Times New Roman" w:hAnsi="Times New Roman"/>
          <w:color w:val="000000"/>
          <w:sz w:val="28"/>
        </w:rPr>
        <w:t>none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производные последнего (</w:t>
      </w:r>
      <w:r>
        <w:rPr>
          <w:rFonts w:ascii="Times New Roman" w:hAnsi="Times New Roman"/>
          <w:color w:val="000000"/>
          <w:sz w:val="28"/>
        </w:rPr>
        <w:t>nobody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nothing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etc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Количественные и порядковые числительные.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Предлоги места, времени, направления; предлоги, употребляемые с глаголами в страдательном залоге.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Социокультурные знания и умения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Осуществление межличностного и межкультурного общения с использованием знаний о национально-культурных особенностях своей страны и страны/стран изучаемого языка и основных социокультурных элементов речевого поведенческого этикета в англоязычной среде в рамках тематического содержания речи 10 класса.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Знание и использование в устной и письменной речи наиболее употребительной тематической фоновой лексики и реалий родной страны и страны/стран изучаемого языка при изучении тем: государственное устройство, система образования, здравоохранение, страницы истории, литературное наследие, национальные и популярные праздники, проведение досуга, сфера обслуживания, этикетные особенности общения.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Владение основными сведениями о социокультурном портрете и культурном наследии страны/стран, говорящих на английском языке.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Понимание речевых различий в ситуациях официального и неофициального общения в рамках тематического содержания речи и использование лексико-грамматических средств с их учётом.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Развитие умения представлять родную страну/малую родину и страну/страны изучаемого языка (культурные явления и события; достопримечательности; выдающиеся люди: государственные деятели,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учёные, писатели, поэты, художники, композиторы, музыканты, спортсмены, актёры).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Компенсаторные умения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>Овладение компенсаторными умениями, позволяющими в случае сбоя коммуникации, а также в условиях дефицита языковых средств использовать различные приёмы переработки информации: при говорении – переспрос; при говорении и письме – описание/перифраз/толкование; при чтении и аудировании – языковую и контекстуальную догадку.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Развитие умения игнорировать информацию, не являющуюся необходимой, для понимания основного содержания прочитанного/прослушанного текста или для нахождения в тексте запрашиваемой информации.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11 КЛАСС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Коммуникативные умения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Совершенствование умения общаться в устной и письменной форме, используя рецептивные и продуктивные виды речевой деятельности в рамках тематического содержания речи.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Повседневная жизнь семьи. Межличностные отношения в семье, с друзьями и знакомыми. Конфликтные ситуации, их предупреждение и разрешение.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Внешность и характеристика человека, литературного персонажа.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Здоровый образ жизни и забота о здоровье: режим труда и отдыха, спорт, сбалансированное питание, посещение врача. Отказ от вредных привычек.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Школьное образование, школьная жизнь, школьные праздники. Школьные социальные сети. Переписка с зарубежными сверстниками. Взаимоотношения в школе. Проблемы и решения. Подготовка к выпускным экзаменам.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Современный мир профессий. Проблема выбора профессии. Альтернативы в продолжении образования.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Место иностранного языка в повседневной жизни и профессиональной деятельности в современном мире.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Молодёжь в современном обществе. Ценностные ориентиры. Участие молодёжи в жизни общества. Досуг молодёжи: увлечения и интересы. Любовь и дружба.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Роль спорта в современной жизни: виды спорта, экстремальный спорт, спортивные соревнования, Олимпийские игры.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Деловое общение: особенности делового общения, деловая этика, деловая переписка, публичное выступление.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Туризм. Виды отдыха. Экотуризм. Путешествия по России и зарубежным странам. Виртуальные путешествия.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Вселенная и человек. Природа. Проблемы экологии. Защита окружающей среды. Проживание в городской/сельской местности.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Средства массовой информации: пресса, телевидение, радио, Интернет, социальные сети.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Технический прогресс: перспективы и последствия. Современ</w:t>
      </w:r>
      <w:r w:rsidRPr="00825A08">
        <w:rPr>
          <w:rFonts w:ascii="Times New Roman" w:hAnsi="Times New Roman"/>
          <w:color w:val="000000"/>
          <w:sz w:val="28"/>
          <w:lang w:val="ru-RU"/>
        </w:rPr>
        <w:t>ные средства коммуникации. Интернет-безопасность.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Проблемы современной цивилизации.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Родная страна и страна/страны изучаемого языка: географическое положение, столица, крупные города, регионы; система образования; достопримечательности, культурные особенности (национальные и популярные праздники, знаменательные даты, традиции, обычаи); страницы истории. Россия и мир: вклад России в мировую культуру, науку, технику.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Выдающиеся люди родной страны и страны/стран изучаемого языка: государственные деятели, учёные, писатели, поэты, художники, композиторы, путешественники, спортсмены, актёры.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Говорение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Развитие коммуникативных умений диалогической речи: умений вести разные виды диалога (диалог этикетного характера, диалог – побуждение к действию, диалог-расспрос, диалог – обмен мнениями; комбинированный диалог, включающий разные виды диалогов); умений вести полилог, в том числе в форме дискуссии: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диалог этикетного характера: начинать, поддерживать и заканчивать разговор, вежливо переспрашивать; вежливо выражать согласие/отказ; выражать благодарность; поздравлять с праздником, выражать пожелания и вежливо реагировать на поздравление;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диалог – побуждение к действию: обращаться с просьбой, вежливо соглашаться/не соглашаться выполнить просьбу; давать совет и принимать/не принимать совет; приглашать собеседника к совместной деятельности, вежливо соглашаться/не соглашаться на предложение собеседника, объясняя причину своего решения;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диалог-расспрос: сообщать фактическую информацию, отвечая на вопросы разных видов; выражать своё отношение к обсуждаемым фактам и событиям; запрашивать интересующую информацию; переходить с позиции спрашивающего на позицию отвечающего и наоборот; брать/давать интервью;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диалог – обмен мнениями: выражать свою точку зрения и обосновывать её, высказывать своё согласие/несогласие с точкой зрения собеседника, выражать сомнение, давать эмоциональную оценку обсуждаемым событиям: восхищение, удивление, радость, огорчение; выражать эмоциональную поддержку собеседнику, в том числе с помощью комплиментов.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полилог: запрашивать и обмениваться информацией; высказывать и аргументировать свою точку зрения; возражать, расспрашивать участников полилога и уточнять их мнение и точки зрения; брать на себя инициативу в обсуждении, внося пояснения/дополнения; выражать эмоциональное отношение к обсуждаемому вопросу; соблюдать речевые нормы и правила поведения, принятые в странах изучаемого языка.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Названные умения диалогической речи, включая умения вести полилог, развиваются в стандартных ситуациях неофициального и официального общения в рамках тематического содержания речи 11 класса с использованием речевых ситуаций, иллюстраций, фотографий, таблиц, диаграмм, схем и(или) без их использования с соблюдением норм речевого этикета, принятых в стране/странах изучаемого языка.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Объём диалога – до 10 реплик со стороны каждого собеседника.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Развитие коммуникативных умений монологической речи: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создание устных связных монологических высказываний с использованием основных коммуникативных типов речи: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описание (предмета, местности, внешности и одежды человека), в том числе характеристика (черты характера реального человека или литературного персонажа);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повествование/сообщение;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рассуждение (с изложением своего мнения и краткой аргументацией);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пересказ основного содержания прочитанного/прослушанного текста без опоры на план, ключевые слова с выражением своего отношения к событиям и фактам, изложенным в тексте;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создание сообщений в связи с прочитанным/прослушанным текстом с выражением своего отношения к событиям и фактам, изложенным в тексте;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устное представление результатов выполненной проектной работы.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Данные умения монологической речи развиваются в рамках тематического содержания речи 11 класса с использованием ключевых слов, плана и/или иллюстраций, фотографий, таблиц, диаграмм, схем, инфографики и(или) без их использования.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Объём монологического высказывания – 17–18 фраз.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Аудирование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Развитие коммуникативных умений аудирования: понимание на слух аутентичных текстов, содержащих неизученные языковые явления, с использованием языковой и контекстуальной догадки, с разной глубиной проникновения в их содержание в зависимости от поставленной коммуникативной задачи: с пониманием основного содержания; с пониманием нужной/ интересующей/запрашиваемой информации; с полным и точным пониманием всей информации.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Аудирование с пониманием основного содержания текста предполагает умения определять основную тему/идею и главные факты/события в воспринимаемом на слух тексте; отделять главную информацию от второстепенной; прогнозировать содержание текста по началу сообщения; игнорировать незнакомые слова, несущественные для понимания основного содержания.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Аудирование с пониманием нужной/интересующей/запрашиваемой информации предполагает умение выделять данную информацию, представленную в эксплицитной (явной) форме и имплицитной (неявной) форме, в воспринимаемом на слух тексте.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Аудирование с полным и точным пониманием всей информации, данной в тексте, предусматривает умения понимать взаимосвязь между фактами, причинами, событиями; устанавливать последовательность фактов и событий; определять отношение говорящего к предмету обсуждения; догадываться из контекста о значении незнакомых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Тексты для аудирования: диалог (беседа), интервью, высказывания собеседников в ситуациях повседневного общения, рассказ, сообщение информационного характера, объявление, реклама, лекция.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Языковая сложность текстов для аудирования должна соответствовать уровню, превышающему пороговый (В1+ по общеевропейской шкале).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Время звучания текста/текстов для аудирования – до 3,5 минуты.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Смысловое чтение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Развитие умений читать про себя и понимать с использованием языковой и контекстуальной догадки аутентичные тексты разных жанров и стилей, содержащих неизученные языковые явления с разной глубиной проникновения в их содержание в зависимости от поставленной коммуникативной задачи: с пониманием основного содержания; с пониманием нужной/ интересующей/запрашиваемой информации; с полным и точным пониманием содержания текста.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Чтение с пониманием основного содержания текста предполагает умения: определять тему/основную мысль, выделять главные факты/события (опуская второстепенные); прогнозировать содержание текста по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заголовку/началу текста; определять логическую последовательность главных фактов, событий; игнорировать незнакомые слова, несущественные для понимания основного содержания.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Чтение с пониманием нужной/интересующей/запрашиваемой информации предполагает умение находить в прочитанном тексте и понимать данную информацию, представленную в эксплицитной (явной) и имплицитной (неявной) форме; оценивать найденную информацию с точки зрения её значимости для решения коммуникативной задачи.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 ходе чтения с полным пониманием содержания аутентичных текстов, содержащих отдельные неизученные языковые явления, формируются и развиваются умения полно и точно понимать текст на основе его информационной переработки (смыслового и структурного анализа отдельных частей текста, выборочного перевода); устанавливать причинно-следственную взаимосвязь изложенных в тексте фактов и событий.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Чтение несплошных текстов (таблиц, диаграмм, графиков, схем, инфографики и другие) и понимание представленной в них информации.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Тексты для чтения: диалог (беседа), интервью, рассказ, отрывок из художественного произведения, статья научно-популярного характера, сообщение информационного характера, статья публицистического характера, объявление, памятка, инструкция, электронное сообщение личного характера, стихотворение.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Языковая сложность текстов для чтения должна соответствовать уровню, превышающему пороговый (В1+ по общеевропейской шкале).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Объём текста/текстов для чтения – 700–900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Письменная речь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Развитие умений письменной речи: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заполнение анкет и формуляров в соответствии с нормами речевого этикета, принятыми в стране/странах изучаемого языка;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написание резюме (</w:t>
      </w:r>
      <w:r>
        <w:rPr>
          <w:rFonts w:ascii="Times New Roman" w:hAnsi="Times New Roman"/>
          <w:color w:val="000000"/>
          <w:spacing w:val="-2"/>
          <w:sz w:val="28"/>
        </w:rPr>
        <w:t>CV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), письма – обращения о приёме на работу (</w:t>
      </w:r>
      <w:r>
        <w:rPr>
          <w:rFonts w:ascii="Times New Roman" w:hAnsi="Times New Roman"/>
          <w:color w:val="000000"/>
          <w:spacing w:val="-2"/>
          <w:sz w:val="28"/>
        </w:rPr>
        <w:t>application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pacing w:val="-2"/>
          <w:sz w:val="28"/>
        </w:rPr>
        <w:t>letter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) с сообщением основных сведений о себе в соответствии с нормами речевого этикета, принятыми в стране/странах изучаемого языка. Объём письма – до 140 слов;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написание электронного сообщения личного характера в соответствии с нормами речевого этикета, принятыми в стране/странах изучаемого языка. Объём сообщения – до 140 слов;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написание официального (делового) письма, в том числе и электронного, в соответствии с нормами официального общения, принятыми в стране/странах изучаемого языка. Объём официального (делового) письма – до 180 слов;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создание небольшого письменного высказывания (в том числе аннотации, рассказа, рецензии, статьи и другие) на основе плана, иллюстрации/иллюстраций и/или прочитанного/прослушанного текста с использованием и(или) без использования образца. Объём письменного высказывания – до 180 слов;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заполнение таблицы: краткая фиксация содержания прочитанного/прослушанного текста или дополнение информации в таблице;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создание письменного высказывания с элементами рассуждения на основе таблицы, графика, диаграммы и письменного высказывания типа «Моё мнение», «За и против». Объём письменного высказывания – до 250 слов;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письменное комментирование предложенной информации, высказывания, пословицы, цитаты с выражением и аргументацией своего мнения. Объём – до 250 слов;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письменное предоставление результатов выполненной проектной работы, в том числе в форме презентации. Объём – до 250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Перевод как особый вид речевой деятельности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Предпереводческий анализ текста, выявление возможных переводческих трудностей и путей их преодоления.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Сопоставительный анализ оригинала и перевода и объективная оценка качества перевода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Письменный перевод с английского языка на русский аутентичных текстов научно-популярного характера с использованием грамматических и лексических переводческих трансформаций.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Языковые знания и навыки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Фонетическая сторона речи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Различение на слух (без ошибок, ведущих к сбою в коммуникации) произношение слов с соблюдением правильного ударения и фраз/предложений с соблюдением основных ритмико-интонационных особенностей, в том числе правила отсутствия фразового ударения на служебных словах.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Чтение вслух аутентичных текстов, построенных в основном на изученном языковом материале, с соблюдением правил чтения и соответствующей интонацией, демонстрирующее понимание текста.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Тексты для чтения вслух: сообщение информационного характера, отрывок из статьи научно-популярного характера, рассказ, диалог (беседа), интервью.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Объём текста для чтения вслух – до 170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Орфография и пунктуация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Правильное написание изученных слов.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Правильная расстановка знаков препинания в письменных высказываниях: запятой при перечислении, обращении и при выделении вводных слов; апострофа; точки, вопросительного, восклицательного знака в конце предложения, отсутствие точки после заголовка.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Пунктуационно правильное оформление прямой речи в соответствии с нормами изучаемого языка: использование запятой/двоеточия после слов автора перед прямой речью, заключение прямой речи в кавычки.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Пунктуационно правильное, в соответствии с нормами речевого этикета, принятыми в стране/странах изучаемого языка, оформление электронного сообщения личного характера: постановка запятой после обращения и завершающей фразы; точки после выражения надежды на дальнейший контакт; отсутствие точки после подписи.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Пунктуационно правильное, в соответствии с принятыми в стране/странах изучаемого языка нормами официального общения, оформление официального (делового) письма, в том числе и электронного.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Лексическая сторона речи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Распознавание и употребление в устной и письменной речи лексических единиц (слов, в том числе многозначных; фразовых глаголов; словосочетаний; речевых клише; средств логической связи), обслуживающих ситуации общения в рамках тематического содержания речи 11 класса, с соблюдением существующей в английском языке нормы лексической сочетаемости.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Объём – 1500 лексических единиц для продуктивного использования (включая 1400 лексических единиц, изученных ранее) и 1650 лексических единиц для рецептивного усвоения (включая 1500 лексических единиц продуктивного минимума).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Основные способы словообразования: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аффиксация: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глаголов при помощи префиксов </w:t>
      </w:r>
      <w:r>
        <w:rPr>
          <w:rFonts w:ascii="Times New Roman" w:hAnsi="Times New Roman"/>
          <w:color w:val="000000"/>
          <w:sz w:val="28"/>
        </w:rPr>
        <w:t>dis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mis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over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under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ise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ize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имён существительных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ance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ence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er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or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ism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ist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ity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ment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ness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sion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tion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ship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имён прилагательных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inter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non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post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pre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super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able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ible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al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ese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ful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ian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an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ic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ical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ish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ive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less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ly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ous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y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наречий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суффикса -</w:t>
      </w:r>
      <w:r>
        <w:rPr>
          <w:rFonts w:ascii="Times New Roman" w:hAnsi="Times New Roman"/>
          <w:color w:val="000000"/>
          <w:sz w:val="28"/>
        </w:rPr>
        <w:t>ly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образование числительных при помощи суффиксов -</w:t>
      </w:r>
      <w:r>
        <w:rPr>
          <w:rFonts w:ascii="Times New Roman" w:hAnsi="Times New Roman"/>
          <w:color w:val="000000"/>
          <w:sz w:val="28"/>
        </w:rPr>
        <w:t>teen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ty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th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словосложение: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 существительных (</w:t>
      </w:r>
      <w:r>
        <w:rPr>
          <w:rFonts w:ascii="Times New Roman" w:hAnsi="Times New Roman"/>
          <w:color w:val="000000"/>
          <w:sz w:val="28"/>
        </w:rPr>
        <w:t>football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основы прилагательного с основой существительного (</w:t>
      </w:r>
      <w:r>
        <w:rPr>
          <w:rFonts w:ascii="Times New Roman" w:hAnsi="Times New Roman"/>
          <w:color w:val="000000"/>
          <w:sz w:val="28"/>
        </w:rPr>
        <w:t>bluebell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сложных существительных путём соединения основ существительных с предлогом (</w:t>
      </w:r>
      <w:r>
        <w:rPr>
          <w:rFonts w:ascii="Times New Roman" w:hAnsi="Times New Roman"/>
          <w:color w:val="000000"/>
          <w:sz w:val="28"/>
        </w:rPr>
        <w:t>father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law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сложных прилагательных путём соединения основы прилагательного/числительного с основой существительного с добавлением суффикса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blue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eyed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eight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legged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сложных прилагательных путём соединения наречия с основой причастия </w:t>
      </w:r>
      <w:r>
        <w:rPr>
          <w:rFonts w:ascii="Times New Roman" w:hAnsi="Times New Roman"/>
          <w:color w:val="000000"/>
          <w:sz w:val="28"/>
        </w:rPr>
        <w:t>II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well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behaved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образование сложных прилагательных путём соединения основы прилагательного с основой причастия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nice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looking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конверсия: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имён существительных от неопределённых форм глаголов (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a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имён существительных от имён прилагательных (</w:t>
      </w:r>
      <w:r>
        <w:rPr>
          <w:rFonts w:ascii="Times New Roman" w:hAnsi="Times New Roman"/>
          <w:color w:val="000000"/>
          <w:sz w:val="28"/>
        </w:rPr>
        <w:t>rich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people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the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rich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образование глаголов от имён существительных (</w:t>
      </w:r>
      <w:r>
        <w:rPr>
          <w:rFonts w:ascii="Times New Roman" w:hAnsi="Times New Roman"/>
          <w:color w:val="000000"/>
          <w:sz w:val="28"/>
        </w:rPr>
        <w:t>a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образование глаголов от имён прилагательных (</w:t>
      </w:r>
      <w:r>
        <w:rPr>
          <w:rFonts w:ascii="Times New Roman" w:hAnsi="Times New Roman"/>
          <w:color w:val="000000"/>
          <w:spacing w:val="-2"/>
          <w:sz w:val="28"/>
        </w:rPr>
        <w:t>cool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pacing w:val="-2"/>
          <w:sz w:val="28"/>
        </w:rPr>
        <w:t>to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pacing w:val="-2"/>
          <w:sz w:val="28"/>
        </w:rPr>
        <w:t>cool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).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Имена прилагательные на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excited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exciting</w:t>
      </w:r>
      <w:r w:rsidRPr="00825A08">
        <w:rPr>
          <w:rFonts w:ascii="Times New Roman" w:hAnsi="Times New Roman"/>
          <w:color w:val="000000"/>
          <w:sz w:val="28"/>
          <w:lang w:val="ru-RU"/>
        </w:rPr>
        <w:t>).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Многозначные лексические единицы. Наиболее частотные фразовые глаголы. Синонимы. Антонимы. Омонимы. Интернациональные слова. Сокращения и аббревиатуры. Идиомы. Пословицы. Элементы деловой лексики.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Различные средства связи для обеспечения целостности и логичности устного/письменного высказывания.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Грамматическая сторона речи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Распознавание и употребление в устной и письменной речи изученных морфологических форм и синтаксических конструкций английского языка.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Различные коммуникативные типы предложений: повествовательные (утвердительные, отрицательные), вопросительные (общий, специальный, альтернативный, разделительный вопросы), побудительные (в утвердительной и отрицательной форме).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Нераспространённые и распространённые простые предложения, в том числе с несколькими обстоятельствами, следующими в определённом порядке (</w:t>
      </w:r>
      <w:r>
        <w:rPr>
          <w:rFonts w:ascii="Times New Roman" w:hAnsi="Times New Roman"/>
          <w:color w:val="000000"/>
          <w:sz w:val="28"/>
        </w:rPr>
        <w:t>We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moved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a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new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house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year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It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There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глагольными конструкциями, содержащими глаголы-связки to be, to look, to seem, to feel (He looks/seems/feels happy.).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cо сложным дополнением – Complex Object (I want you to help me. I saw her cross/crossing the road. I want to have my hair cut.)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Сложносочинённые предложения с сочинительными союзами </w:t>
      </w:r>
      <w:r>
        <w:rPr>
          <w:rFonts w:ascii="Times New Roman" w:hAnsi="Times New Roman"/>
          <w:color w:val="000000"/>
          <w:sz w:val="28"/>
        </w:rPr>
        <w:t>and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but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or</w:t>
      </w:r>
      <w:r w:rsidRPr="00825A08">
        <w:rPr>
          <w:rFonts w:ascii="Times New Roman" w:hAnsi="Times New Roman"/>
          <w:color w:val="000000"/>
          <w:sz w:val="28"/>
          <w:lang w:val="ru-RU"/>
        </w:rPr>
        <w:t>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союзами и союзными словами </w:t>
      </w:r>
      <w:r>
        <w:rPr>
          <w:rFonts w:ascii="Times New Roman" w:hAnsi="Times New Roman"/>
          <w:color w:val="000000"/>
          <w:sz w:val="28"/>
        </w:rPr>
        <w:t>because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if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</w:t>
      </w:r>
      <w:r w:rsidRPr="00825A08">
        <w:rPr>
          <w:rFonts w:ascii="Times New Roman" w:hAnsi="Times New Roman"/>
          <w:color w:val="000000"/>
          <w:sz w:val="28"/>
          <w:lang w:val="ru-RU"/>
        </w:rPr>
        <w:t>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определительными придаточными с союзными словами </w:t>
      </w:r>
      <w:r>
        <w:rPr>
          <w:rFonts w:ascii="Times New Roman" w:hAnsi="Times New Roman"/>
          <w:color w:val="000000"/>
          <w:sz w:val="28"/>
        </w:rPr>
        <w:t>who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which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that</w:t>
      </w:r>
      <w:r w:rsidRPr="00825A08">
        <w:rPr>
          <w:rFonts w:ascii="Times New Roman" w:hAnsi="Times New Roman"/>
          <w:color w:val="000000"/>
          <w:sz w:val="28"/>
          <w:lang w:val="ru-RU"/>
        </w:rPr>
        <w:t>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союзными словами </w:t>
      </w:r>
      <w:r>
        <w:rPr>
          <w:rFonts w:ascii="Times New Roman" w:hAnsi="Times New Roman"/>
          <w:color w:val="000000"/>
          <w:sz w:val="28"/>
        </w:rPr>
        <w:t>whoever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Условные предложения с глаголами в изъявительном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0, 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>) и с глаголами в сослагательном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III</w:t>
      </w:r>
      <w:r w:rsidRPr="00825A08">
        <w:rPr>
          <w:rFonts w:ascii="Times New Roman" w:hAnsi="Times New Roman"/>
          <w:color w:val="000000"/>
          <w:sz w:val="28"/>
          <w:lang w:val="ru-RU"/>
        </w:rPr>
        <w:t>).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Инверсия с конструкциями hardly (ever) …when, no sooner … that, if only …; в условных предложениях (If) … should do.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Все типы вопросительных предложений (общий, специальный, альтернативный, разделительный вопросы в Present/Past/Future Simple Tense; Present/Past/Future Continuous Tense; Present/Past Perfect Tense; Present Perfect Continuous Tense).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Повествовательные, вопросительные и побудительные предложения в косвенной речи в настоящем и прошедшем времени; согласование времён в рамках сложного предложения.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Модальные глаголы в косвенной речи в настоящем и прошедшем времени.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конструкциями as … as, not so … as; both … and …, either … or, neither … nor.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wish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…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Конструкции с глаголами на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: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love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hate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doing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smth</w:t>
      </w:r>
      <w:r w:rsidRPr="00825A08">
        <w:rPr>
          <w:rFonts w:ascii="Times New Roman" w:hAnsi="Times New Roman"/>
          <w:color w:val="000000"/>
          <w:sz w:val="28"/>
          <w:lang w:val="ru-RU"/>
        </w:rPr>
        <w:t>.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c глаголами to stop, to remember, to forget (разница в значении to stop doing smth и to stop to do smth).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Конструкция It takes me… to do smth.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Конструкция </w:t>
      </w:r>
      <w:r>
        <w:rPr>
          <w:rFonts w:ascii="Times New Roman" w:hAnsi="Times New Roman"/>
          <w:color w:val="000000"/>
          <w:sz w:val="28"/>
        </w:rPr>
        <w:t>used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+ инфинитив глагола.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be/get used to smth; be/get used to doing smth.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pacing w:val="-2"/>
          <w:sz w:val="28"/>
        </w:rPr>
        <w:t xml:space="preserve">Конструкции I prefer, I’d prefer, I’d rather prefer, выражающих предпочтение, а также конструкций I’d rather, You’d better.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Подлежащее, выраженное собирательным существительным (</w:t>
      </w:r>
      <w:r>
        <w:rPr>
          <w:rFonts w:ascii="Times New Roman" w:hAnsi="Times New Roman"/>
          <w:color w:val="000000"/>
          <w:sz w:val="28"/>
        </w:rPr>
        <w:t>family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police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), и его согласование со сказуемым.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Глаголы (правильных и неправильных) в </w:t>
      </w:r>
      <w:proofErr w:type="gramStart"/>
      <w:r w:rsidRPr="00825A08">
        <w:rPr>
          <w:rFonts w:ascii="Times New Roman" w:hAnsi="Times New Roman"/>
          <w:color w:val="000000"/>
          <w:sz w:val="28"/>
          <w:lang w:val="ru-RU"/>
        </w:rPr>
        <w:t>видо-временных</w:t>
      </w:r>
      <w:proofErr w:type="gramEnd"/>
      <w:r w:rsidRPr="00825A08">
        <w:rPr>
          <w:rFonts w:ascii="Times New Roman" w:hAnsi="Times New Roman"/>
          <w:color w:val="000000"/>
          <w:sz w:val="28"/>
          <w:lang w:val="ru-RU"/>
        </w:rPr>
        <w:t xml:space="preserve"> формах действительного залога в изъявительном наклонении (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the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>) и наиболее употребительных формах страдательного залога (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Конструкция to be going to, формы Future Simple Tense и Present Continuous Tense для выражения будущего действия.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Модальные глаголы и их эквиваленты (can/be able to, could, must/have to, may, might, should, shall, would, will, need, ought to).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Неличные формы глагола – инфинитив, герундий, причастие (Participle I и Participle II); причастия в функции определения (Participle I – a playing child, Participle II – a written text).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Определённый, неопределённый и нулевой артикли.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Имена существительные во множественном числе, образованные по правилу, и исключения.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Неисчисляемые имена существительные, имеющие форму только множественного числа.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Притяжательный падеж имён существительных.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Имена прилагательные и наречия в положительной, сравнительной и превосходной степенях, образованных по правилу, и исключения.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Порядок следования нескольких прилагательных (мнение – размер – возраст – форма – цвет – происхождение – материал).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Слова, выражающие количество (many/much, little/a little; few/a few; a lot of).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Личные местоимения в именительном и объектном падежах; притяжательные местоимения (в том числе в абсолютной форме); возвратные, указательные, вопросительные местоимения; неопределённые местоимения и их производные; отрицательные местоимения </w:t>
      </w:r>
      <w:r>
        <w:rPr>
          <w:rFonts w:ascii="Times New Roman" w:hAnsi="Times New Roman"/>
          <w:color w:val="000000"/>
          <w:spacing w:val="-2"/>
          <w:sz w:val="28"/>
        </w:rPr>
        <w:t>none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-2"/>
          <w:sz w:val="28"/>
        </w:rPr>
        <w:t>no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 и производные последнего (</w:t>
      </w:r>
      <w:r>
        <w:rPr>
          <w:rFonts w:ascii="Times New Roman" w:hAnsi="Times New Roman"/>
          <w:color w:val="000000"/>
          <w:spacing w:val="-2"/>
          <w:sz w:val="28"/>
        </w:rPr>
        <w:t>nobody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-2"/>
          <w:sz w:val="28"/>
        </w:rPr>
        <w:t>nothing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-2"/>
          <w:sz w:val="28"/>
        </w:rPr>
        <w:t>etc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.).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Количественные и порядковые числительные.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Предлоги места, времени, направления; предлоги, употребляемые с глаголами в страдательном залоге.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Социокультурные знания и умения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Осуществление межличностного и межкультурного общения с использованием знаний о национально-культурных особенностях своей страны осуществлять различные виды и страны/стран изучаемого языка и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основных социокультурных элементов речевого поведенческого этикета в англоязычной среде в рамках тематического содержания речи 11 класса.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Знание и использование в устной и письменной речи наиболее употребительной тематической фоновой лексики и реалий родной страны и страны/стран изучаемого языка при изучении тем: государственное устройство, система образования, здравоохранение, страницы истории, литературное наследие, национальные и популярные праздники, проведение досуга, сфера обслуживания, этикетные особенности общения.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Владение основными сведениями о социокультурном портрете и культурном наследии страны/стран, говорящих на английском языке.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Понимание речевых различий в ситуациях официального и неофициального общения в рамках тематического содержания речи и использование лексико-грамматических средств с их учётом.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Развитие умения представлять родную страну/малую родину и страну/страны изучаемого языка (культурные явления и события; достопримечательности; выдающиеся люди).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Компенсаторные умения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 xml:space="preserve">Овладение компенсаторными умениями, позволяющими в случае сбоя коммуникации, а также в условиях дефицита языковых средств использовать различные приёмы переработки информации: при говорении – переспрос; при говорении и письме – описание/перифраз/толкование; при чтении и аудировании – языковую и контекстуальную догадку. </w:t>
      </w: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Развитие умения игнорировать информацию, не являющуюся необходимой, для понимания основного содержания прочитанного/прослушанного текста или для нахождения в тексте запрашиваемой информации.</w:t>
      </w:r>
    </w:p>
    <w:p w:rsidR="000C4972" w:rsidRPr="00825A08" w:rsidRDefault="000C4972">
      <w:pPr>
        <w:rPr>
          <w:lang w:val="ru-RU"/>
        </w:rPr>
        <w:sectPr w:rsidR="000C4972" w:rsidRPr="00825A08">
          <w:pgSz w:w="11906" w:h="16383"/>
          <w:pgMar w:top="1134" w:right="850" w:bottom="1134" w:left="1701" w:header="720" w:footer="720" w:gutter="0"/>
          <w:cols w:space="720"/>
        </w:sectPr>
      </w:pP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bookmarkStart w:id="4" w:name="block-78797706"/>
      <w:bookmarkEnd w:id="3"/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ПЛАНИРУЕМЫЕ РЕЗУЛЬТАТЫ ОСВОЕНИЯ ПРОГРАММЫ ПО АНГЛИЙСКОМУ ЯЗЫКУ НА УРОВНЕ СРЕДНЕГО</w:t>
      </w:r>
      <w:r w:rsidRPr="00825A08">
        <w:rPr>
          <w:rFonts w:ascii="Times New Roman" w:hAnsi="Times New Roman"/>
          <w:color w:val="FF0000"/>
          <w:sz w:val="28"/>
          <w:lang w:val="ru-RU"/>
        </w:rPr>
        <w:t xml:space="preserve"> </w:t>
      </w:r>
      <w:r w:rsidRPr="00825A08">
        <w:rPr>
          <w:rFonts w:ascii="Times New Roman" w:hAnsi="Times New Roman"/>
          <w:color w:val="000000"/>
          <w:sz w:val="28"/>
          <w:lang w:val="ru-RU"/>
        </w:rPr>
        <w:t>ОБЩЕГО ОБРАЗОВАНИЯ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pacing w:val="-2"/>
          <w:sz w:val="28"/>
          <w:lang w:val="ru-RU"/>
        </w:rPr>
        <w:t>ЛИЧНОСТНЫЕ РЕЗУЛЬТАТЫ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Личностные результаты освоения программы среднего общего образования достигаются в единстве учебной и воспитательной деятельности организации в соответствии с традиционными российскими социокультурными, историческими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развития внутренней позиции личности, патриотизма, гражданственности, уважения к памяти защитников Отечества и подвигам Героев Отечества, закону и правопорядку, человеку труда и старшему поколению, взаимного уважения, бережного отношения к культурному наследию и традициям многонационального народа Российской Федерации, природе и окружающей среде.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обучающимися программы по английскому языку на уровне среднего общего образования должны отражать готовность и способность обучающихся руководствоваться сформированной внутренней позицией личности, системой ценностных ориентаций, позитивных внутренних убеждений, соответствующих традиционным ценностям российского общества, расширение жизненного опыта и опыта деятельности в процессе реализации основных направлений воспитательной деятельности.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английского языка на уровне среднего общего образования у обучающегося будут сформированы следующие личностные результаты: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1) гражданского воспитания: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сформированность гражданской позиции обучающегося как активного и ответственного члена российского общества;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осознание своих конституционных прав и обязанностей, уважение закона и правопорядка;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принятие традиционных национальных, общечеловеческих гуманистических и демократических ценностей;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готовность противостоять идеологии экстремизма, национализма, ксенофобии, дискриминации по социальным, религиозным, расовым, национальным признакам;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готовность вести совместную деятельность в интересах гражданского общества, участвовать в самоуправлении в образовательной организации;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умение взаимодействовать с социальными институтами в соответствии с их функциями и назначением;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готовность к гуманитарной и волонтёрской деятельности.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2) патриотического воспитания: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сформированность российской гражданской идентичности, патриотизма, уважения к своему народу, чувства ответственности перед Родиной, гордости за свой край, свою Родину, свой язык и культуру, прошлое и настоящее многонационального народа России;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ценностное отношение к государственным символам, историческому и природному наследию, памятникам, традициям народов России и страны/стран изучаемого языка; достижениям России и страны/стран изучаемого языка в науке, искусстве, спорте, технологиях, труде;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идейная убеждённость, готовность к служению и защите Отечества, ответственность за его судьбу.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3) духовно-нравственного воспитания: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осознание духовных ценностей российского народа;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сформированность нравственного сознания, этического поведения;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способность оценивать ситуацию и принимать осознанные решения, ориентируясь на морально-нравственные нормы и ценности;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3"/>
          <w:sz w:val="28"/>
          <w:lang w:val="ru-RU"/>
        </w:rPr>
        <w:t>осознание личного вклада в построение устойчивого будущего;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ответственное отношение к своим родителям, созданию семьи на основе осознанного принятия ценностей семейной жизни в соответствии с традициями народов России.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4) эстетического воспитания: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эстетическое отношение к миру, включая эстетику быта, научного и технического творчества, спорта, труда, общественных отношений;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способность воспринимать различные виды искусства, традиции и творчество своего и других народов, приобщаться к ценностям мировой культуры через источники информации на иностранном языке, ощущать эмоциональное воздействие искусства;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убеждённость в значимости для личности и общества отечественного и мирового искусства, этнических культурных традиций и народного творчества;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стремление к лучшему осознанию культуры своего народа и готовность содействовать ознакомлению с ней представителей других стран;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готовность к самовыражению в разных видах искусства, стремление проявлять качества творческой личности.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lastRenderedPageBreak/>
        <w:t>5) физического воспитания: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сформированность здорового и безопасного образа жизни, ответственного отношения к своему здоровью;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потребность в физическом совершенствовании, занятиях спортивно-оздоровительной деятельностью;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активное неприятие вредных привычек и иных форм причинения вреда физическому и психическому здоровью.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6) трудового воспитания: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готовность к труду, осознание ценности мастерства, трудолюбие;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интерес к различным сферам профессиональной деятельности, умение совершать осознанный выбор будущей профессии 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и реализовывать собственные жизненные планы, осознание возможностей самореализации средствами иностранного языка;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готовность и способность к образованию и самообразованию на протяжении всей жизни, в том числе с использованием иностранного языка.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7) экологического воспитания: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планирование и осуществление действий в окружающей среде на основе знания целей устойчивого развития человечества;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активное неприятие действий, приносящих вред окружающей среде; умение прогнозировать неблагоприятные экологические последствия предпринимаемых действий, предотвращать их;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расширение опыта деятельности экологической направленности.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8) ценности научного познания: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совершенствование языковой и читательской культуры как средства взаимодействия между людьми и познания мира;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осознание ценности научной деятельности, готовность осуществлять проектную и исследовательскую деятельность индивидуально и в группе, в том числе с использованием иностранного языка.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 процессе достижения личностных результатов освоения обучающимися программы </w:t>
      </w:r>
      <w:proofErr w:type="gramStart"/>
      <w:r w:rsidRPr="00825A08">
        <w:rPr>
          <w:rFonts w:ascii="Times New Roman" w:hAnsi="Times New Roman"/>
          <w:color w:val="000000"/>
          <w:sz w:val="28"/>
          <w:lang w:val="ru-RU"/>
        </w:rPr>
        <w:t>по иностранному</w:t>
      </w:r>
      <w:proofErr w:type="gramEnd"/>
      <w:r w:rsidRPr="00825A08">
        <w:rPr>
          <w:rFonts w:ascii="Times New Roman" w:hAnsi="Times New Roman"/>
          <w:color w:val="000000"/>
          <w:sz w:val="28"/>
          <w:lang w:val="ru-RU"/>
        </w:rPr>
        <w:t xml:space="preserve"> (английскому) на уровне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среднего общего образования у обучающихся совершенствуется эмоциональный интеллект, предполагающий сформированность: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самосознания, включающего способность понимать своё эмоциональное состояние, видеть направления развития собственной эмоциональной сферы, быть уверенным в себе;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саморегулирования, включающего самоконтроль, умение принимать ответственность за своё поведение, способность адаптироваться к эмоциональным изменениям и проявлять гибкость, быть открытым новому;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внутренней мотивации, включающей стремление к достижению цели и успеху, оптимизм, инициативность, умение действовать, исходя из своих возможностей;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эмпатии, включающей способность понимать эмоциональное состояние других, учитывать его при осуществлении коммуникации, способность к сочувствию и сопереживанию;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социальных навыков, включающих способность выстраивать отношения с другими людьми, в том числе с представителями страны/стран изучаемого языка, заботиться, проявлять интерес и разрешать конфликты.</w:t>
      </w: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программы </w:t>
      </w:r>
      <w:proofErr w:type="gramStart"/>
      <w:r w:rsidRPr="00825A08">
        <w:rPr>
          <w:rFonts w:ascii="Times New Roman" w:hAnsi="Times New Roman"/>
          <w:color w:val="000000"/>
          <w:sz w:val="28"/>
          <w:lang w:val="ru-RU"/>
        </w:rPr>
        <w:t>по иностранному</w:t>
      </w:r>
      <w:proofErr w:type="gramEnd"/>
      <w:r w:rsidRPr="00825A08">
        <w:rPr>
          <w:rFonts w:ascii="Times New Roman" w:hAnsi="Times New Roman"/>
          <w:color w:val="000000"/>
          <w:sz w:val="28"/>
          <w:lang w:val="ru-RU"/>
        </w:rPr>
        <w:t xml:space="preserve"> (английскому) на уровне среднего общего образования у обучающихся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0C4972" w:rsidRPr="00825A08" w:rsidRDefault="00825A0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самостоятельно формулировать и актуализировать проблему, рассматривать её всесторонне; </w:t>
      </w:r>
    </w:p>
    <w:p w:rsidR="000C4972" w:rsidRPr="00825A08" w:rsidRDefault="00825A0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или основания для сравнения, классификации и обобщения языковых единиц и языковых явлений изучаемого иностранного языка;</w:t>
      </w:r>
    </w:p>
    <w:p w:rsidR="000C4972" w:rsidRPr="00825A08" w:rsidRDefault="00825A0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определять цели деятельности, задавать параметры и критерии их достижения;</w:t>
      </w:r>
    </w:p>
    <w:p w:rsidR="000C4972" w:rsidRPr="00825A08" w:rsidRDefault="00825A0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выявлять закономерности в языковых явлениях изучаемого иностранного (английского) языка; </w:t>
      </w:r>
    </w:p>
    <w:p w:rsidR="000C4972" w:rsidRPr="00825A08" w:rsidRDefault="00825A0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разрабатывать план решения проблемы с учётом анализа имеющихся материальных и нематериальных ресурсов;</w:t>
      </w:r>
    </w:p>
    <w:p w:rsidR="000C4972" w:rsidRPr="00825A08" w:rsidRDefault="00825A0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вносить коррективы в деятельность, оценивать соответствие 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результатов целям, оценивать риски последствий деятельности; </w:t>
      </w:r>
    </w:p>
    <w:p w:rsidR="000C4972" w:rsidRPr="00825A08" w:rsidRDefault="00825A0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координировать и выполнять работу в условиях реального, виртуального и комбинированного взаимодействия;</w:t>
      </w:r>
    </w:p>
    <w:p w:rsidR="000C4972" w:rsidRPr="00825A08" w:rsidRDefault="00825A08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развивать креативное мышление при решении жизненных проблем.</w:t>
      </w:r>
    </w:p>
    <w:p w:rsidR="000C4972" w:rsidRDefault="00825A0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действия: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владеть навыками учебно-исследовательской и проектной деятельности с использованием иностранного (английского) языка, навыками разрешения проблем; способностью и готовностью к самостоятельному поиску методов решения практических задач, применению различных методов познания; 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осуществлять различные виды деятельности по получению нового знания, его интерпретации, преобразованию и применению в различных учебных ситуациях, в том числе при создании учебных и социальных проектов; 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владеть научной лингвистической терминологией, ключевыми понятиями и методами;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ставить и формулировать собственные задачи в образовательной деятельности и жизненных ситуациях;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и актуализировать задачу, выдвигать гипотезу её решения, находить аргументы для доказательства своих утверждений, задавать параметры и критерии решения;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анализировать полученные в ходе решения задачи результаты, критически оценивать их достоверность, прогнозировать изменение в новых условиях;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давать оценку новым ситуациям, оценивать приобретённый опыт;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осуществлять целенаправленный поиск переноса средств и способов действия в профессиональную среду;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уметь переносить знания в познавательную и практическую области жизнедеятельности;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уметь интегрировать знания из разных предметных областей; </w:t>
      </w:r>
    </w:p>
    <w:p w:rsidR="000C4972" w:rsidRPr="00825A08" w:rsidRDefault="00825A08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выдвигать новые идеи, предлагать оригинальные подходы и решения; ставить проблемы и задачи, допускающие альтернативные решения.</w:t>
      </w:r>
    </w:p>
    <w:p w:rsidR="000C4972" w:rsidRDefault="00825A0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0C4972" w:rsidRPr="00825A08" w:rsidRDefault="00825A0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владеть навыками получения информации из источников разных типов, в том числе на иностранном (английском) языке, самостоятельно осуществлять поиск, анализ, систематизацию и интерпретацию информации различных видов и форм представления;</w:t>
      </w:r>
    </w:p>
    <w:p w:rsidR="000C4972" w:rsidRPr="00825A08" w:rsidRDefault="00825A0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создавать тексты, в том числе на иностранном (английском) языке, в различных форматах с учётом назначения информации и целевой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аудитории, выбирая оптимальную форму представления и визуализации (текст, таблица, схема, диаграмма);</w:t>
      </w:r>
    </w:p>
    <w:p w:rsidR="000C4972" w:rsidRPr="00825A08" w:rsidRDefault="00825A0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оценивать достоверность информации, её соответствие морально-этическим нормам; </w:t>
      </w:r>
    </w:p>
    <w:p w:rsidR="000C4972" w:rsidRPr="00825A08" w:rsidRDefault="00825A0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0C4972" w:rsidRPr="00825A08" w:rsidRDefault="00825A08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владеть навыками распознавания и защиты информации, информационной безопасности личности.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0C4972" w:rsidRPr="00825A08" w:rsidRDefault="00825A0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осуществлять коммуникации во всех сферах жизни;</w:t>
      </w:r>
    </w:p>
    <w:p w:rsidR="000C4972" w:rsidRPr="00825A08" w:rsidRDefault="00825A0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знаков, распознавать предпосылки конфликтных ситуаций и смягчать конфликты;</w:t>
      </w:r>
    </w:p>
    <w:p w:rsidR="000C4972" w:rsidRPr="00825A08" w:rsidRDefault="00825A0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владеть различными способами общения и взаимодействия, в том числе на иностранном (английском) языке; аргументированно вести диалог, уметь смягчать конфликтные ситуации;</w:t>
      </w:r>
    </w:p>
    <w:p w:rsidR="000C4972" w:rsidRPr="00825A08" w:rsidRDefault="00825A08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развёрнуто и логично излагать свою точку зрения с использованием языковых средств.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Default="00825A0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</w:p>
    <w:p w:rsidR="000C4972" w:rsidRDefault="00825A0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Самоорганизация</w:t>
      </w:r>
    </w:p>
    <w:p w:rsidR="000C4972" w:rsidRPr="00825A08" w:rsidRDefault="00825A08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самостоятельно осуществлять познавательную деятельность, выявлять проблемы, ставить и формулировать собственные задачи в образовательной деятельности и жизненных ситуациях;</w:t>
      </w:r>
    </w:p>
    <w:p w:rsidR="000C4972" w:rsidRPr="00825A08" w:rsidRDefault="00825A08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решения проблемы с учётом имеющихся ресурсов, собственных возможностей и предпочтений;</w:t>
      </w:r>
    </w:p>
    <w:p w:rsidR="000C4972" w:rsidRDefault="00825A08">
      <w:pPr>
        <w:numPr>
          <w:ilvl w:val="0"/>
          <w:numId w:val="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давать оценку новым ситуациям;</w:t>
      </w:r>
    </w:p>
    <w:p w:rsidR="000C4972" w:rsidRPr="00825A08" w:rsidRDefault="00825A08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делать осознанный выбор, аргументировать его, брать ответственность за решение;</w:t>
      </w:r>
    </w:p>
    <w:p w:rsidR="000C4972" w:rsidRDefault="00825A08">
      <w:pPr>
        <w:numPr>
          <w:ilvl w:val="0"/>
          <w:numId w:val="5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>оценивать приобретённый опыт;</w:t>
      </w:r>
    </w:p>
    <w:p w:rsidR="000C4972" w:rsidRPr="00825A08" w:rsidRDefault="00825A08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способствовать формированию и проявлению широкой эрудиции в разных областях знаний, постоянно повышать свой образовательный и культурный уровень.</w:t>
      </w:r>
    </w:p>
    <w:p w:rsidR="000C4972" w:rsidRDefault="00825A0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</w:t>
      </w:r>
    </w:p>
    <w:p w:rsidR="000C4972" w:rsidRDefault="00825A08">
      <w:pPr>
        <w:numPr>
          <w:ilvl w:val="0"/>
          <w:numId w:val="6"/>
        </w:numPr>
        <w:spacing w:after="0" w:line="264" w:lineRule="auto"/>
        <w:jc w:val="both"/>
      </w:pPr>
      <w:r>
        <w:rPr>
          <w:rFonts w:ascii="Times New Roman" w:hAnsi="Times New Roman"/>
          <w:color w:val="000000"/>
          <w:sz w:val="28"/>
        </w:rPr>
        <w:t xml:space="preserve">давать оценку новым ситуациям; </w:t>
      </w:r>
    </w:p>
    <w:p w:rsidR="000C4972" w:rsidRPr="00825A08" w:rsidRDefault="00825A0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владеть навыками познавательной рефлексии как осознания совершаемых действий и мыслительных процессов, их результатов и оснований; использовать приёмы рефлексии для оценки ситуации, выбора верного решения;</w:t>
      </w:r>
    </w:p>
    <w:p w:rsidR="000C4972" w:rsidRPr="00825A08" w:rsidRDefault="00825A0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оценивать соответствие создаваемого устного/письменного текста на иностранном (английском) языке выполняемой коммуникативной задаче; вносить коррективы в созданный речевой продукт в случае необходимости; </w:t>
      </w:r>
    </w:p>
    <w:p w:rsidR="000C4972" w:rsidRPr="00825A08" w:rsidRDefault="00825A0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оценивать риски и своевременно принимать решения по их снижению;</w:t>
      </w:r>
    </w:p>
    <w:p w:rsidR="000C4972" w:rsidRPr="00825A08" w:rsidRDefault="00825A0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при анализе результатов деятельности;</w:t>
      </w:r>
    </w:p>
    <w:p w:rsidR="000C4972" w:rsidRPr="00825A08" w:rsidRDefault="00825A0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принимать себя, понимая свои недостатки и достоинства;</w:t>
      </w:r>
    </w:p>
    <w:p w:rsidR="000C4972" w:rsidRPr="00825A08" w:rsidRDefault="00825A0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принимать мотивы и аргументы других при анализе результатов деятельности;</w:t>
      </w:r>
    </w:p>
    <w:p w:rsidR="000C4972" w:rsidRPr="00825A08" w:rsidRDefault="00825A0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признавать своё право и право других на ошибку;</w:t>
      </w:r>
    </w:p>
    <w:p w:rsidR="000C4972" w:rsidRPr="00825A08" w:rsidRDefault="00825A08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развивать способность понимать мир с позиции другого человека;</w:t>
      </w:r>
    </w:p>
    <w:p w:rsidR="000C4972" w:rsidRDefault="00825A08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Совместная деятельность</w:t>
      </w:r>
    </w:p>
    <w:p w:rsidR="000C4972" w:rsidRPr="00825A08" w:rsidRDefault="00825A08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работы;</w:t>
      </w:r>
    </w:p>
    <w:p w:rsidR="000C4972" w:rsidRPr="00825A08" w:rsidRDefault="00825A08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выбирать тематику и методы совместных действий с учётом общих интересов и возможностей каждого члена коллектива; </w:t>
      </w:r>
    </w:p>
    <w:p w:rsidR="000C4972" w:rsidRPr="00825A08" w:rsidRDefault="00825A08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принимать цели совместной деятельности, организовывать и координировать действия по её достижению: составлять план действий, распределять роли с учётом мнений участников, обсуждать результаты совместной работы; </w:t>
      </w:r>
    </w:p>
    <w:p w:rsidR="000C4972" w:rsidRPr="00825A08" w:rsidRDefault="00825A08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и каждого участника команды в общий результат по разработанным критериям;</w:t>
      </w:r>
    </w:p>
    <w:p w:rsidR="000C4972" w:rsidRPr="00825A08" w:rsidRDefault="00825A08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предлагать новые проекты, оценивать идеи с позиции новизны, оригинальности, практической значимости. 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left="120"/>
        <w:jc w:val="both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0C4972" w:rsidRPr="00825A08" w:rsidRDefault="000C4972">
      <w:pPr>
        <w:spacing w:after="0" w:line="264" w:lineRule="auto"/>
        <w:ind w:left="120"/>
        <w:jc w:val="both"/>
        <w:rPr>
          <w:lang w:val="ru-RU"/>
        </w:rPr>
      </w:pP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Предметные результаты по английскому языку (углублённый уровень) ориентированы на применение знаний, умений и навыков в учебных ситуациях и реальных жизненных условиях, должны отражать сформированность иноязычной коммуникативной компетенции на уровне, превышающем пороговый, достаточном для делового общения в рамках выбранного профиля, в совокупности её составляющих – речевой, языковой, социокультурной, компенсаторной и метапредметной.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 концу </w:t>
      </w:r>
      <w:r w:rsidRPr="00825A08">
        <w:rPr>
          <w:rFonts w:ascii="Times New Roman" w:hAnsi="Times New Roman"/>
          <w:b/>
          <w:i/>
          <w:color w:val="000000"/>
          <w:sz w:val="28"/>
          <w:lang w:val="ru-RU"/>
        </w:rPr>
        <w:t>10 класса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1) владеть основными видами речевой деятельности: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говорение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вести разные виды диалога (в том числе комбинированный диалог), полилог в стандартных ситуациях неофициального и официального общения в рамках отобранного тематического содержания речи с вербальными и/или зрительными опорами и без опор с соблюдением норм речевого этикета, принятых в стране/странах изучаемого языка (до 10 реплик со стороны каждого собеседника);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создавать устные связные монологические высказывания (описание/характеристика, повествование/сообщение, рассуждение) с изложением своего мнения и краткой аргументацией с вербальными и/или зрительными опорами или без опор в рамках отобранного тематического содержания речи; излагать основное содержание прочитанного/прослушанного текста с выражением своего отношения; создавать сообщения в связи с прочитанным/прослушанным текстом с выражением своего отношения (объём монологического высказывания – до 16 фраз); устно излагать результаты выполненной проектной работы (объём – до 16 фраз);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 xml:space="preserve">аудирование: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воспринимать на слух и понимать аутентичные тексты, содержащие отдельные неизученные языковые явления, с разной глубиной проникновения в содержание текста: с пониманием основного содержания, с пониманием нужной/интересующей/запрашиваемой информации; с полным пониманием (время звучания текста/текстов для аудирования – до 3 минут);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смысловое чтение: читать про себя и понимать несложные аутентичные тексты разного вида, жанра и стиля, содержащие отдельные неизученные языковые явления, с различной глубиной проникновения в содержание текста: с пониманием основного содержания, с пониманием нужной/интересующей/запрашиваемой информации, с полным пониманием прочитанного (объём текста/текстов для чтения – 700–800 слов); читать про себя и устанавливать причинно-следственную взаимосвязь изложенных в тексте фактов и событий; читать про себя несплошные тексты (таблицы, диаграммы, графики, схемы, инфографика) и понимать представленную в них информацию;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pacing w:val="1"/>
          <w:sz w:val="28"/>
          <w:lang w:val="ru-RU"/>
        </w:rPr>
        <w:t xml:space="preserve">письменная речь: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>заполнять анкеты и формуляры, сообщая о себе основные сведения, в соответствии с нормами, принятыми в стране/странах изучаемого языка; писать резюме (</w:t>
      </w:r>
      <w:r>
        <w:rPr>
          <w:rFonts w:ascii="Times New Roman" w:hAnsi="Times New Roman"/>
          <w:color w:val="000000"/>
          <w:spacing w:val="1"/>
          <w:sz w:val="28"/>
        </w:rPr>
        <w:t>CV</w:t>
      </w: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 xml:space="preserve">) с сообщением основных сведений о себе в соответствии с нормами, принятыми в стране/странах изучаемого языка; писать </w:t>
      </w: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lastRenderedPageBreak/>
        <w:t xml:space="preserve">электронное сообщение личного характера, соблюдая речевой этикет, принятый в стране/странах изучаемого языка (объём сообщения – до 140 слов); писать официальное (деловое) письмо, в том числе и электронное, в соответствии с нормами официального общения, принятыми в стране/странах изучаемого языка (объём делового письма – до 140 слов); создавать письменные высказывания на основе плана, иллюстрации/иллюстраций и/или прочитанного/прослушанного текста с использованием и(или) без использования образца (объём высказывания – до 160 слов); заполнять таблицу, кратко фиксируя содержание прочитанного/прослушанного текста или дополняя информацию в таблице; создавать письменное высказывание с элементами рассуждения на основе таблицы, графика, диаграммы и письменное высказывание типа «Моё мнение», «За и против» (объём высказывания – до 250 слов); письменно представлять результаты выполненной проектной работы (объем – до 250 слов);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 xml:space="preserve">перевод как особый вид речевой деятельности: делать письменный перевод с английского языка на русский аутентичных текстов научно-популярного характера с использованием грамматических и лексических переводческих трансформаций;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2) владеть фонетическими навыками: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различать на слух, без ошибок, ведущих к сбою коммуникации, произносить слова с правильным ударением и фразы с соблюдением их ритмико-интонационных особенностей, в том числе применять правило отсутствия фразового ударения на служебных словах; выразительно читать вслух небольшие тексты объёмом до 160 слов, построенные на изученном языковом материале, с соблюдением правил чтения и соответствующей интонацией, демонстрируя понимание содержания текста;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владеть орфографическими навыками: правильно писать изученные слова;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владеть пунктуационными навыками: использовать запятую при перечислении, обращении и при выделении вводных слов; апостроф, точку, вопросительный и восклицательный знаки; не ставить точку после заголовка; пунктуационно правильно оформлять прямую речь; пунктуационно правильно оформлять электронное сообщение личного характера, официальное (деловое) письмо, в том числе электронное;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3) распознавать в устной речи и письменном тексте 1550 лексических единиц (слов, фразовых глаголов, словосочетаний, речевых клише, средств логической связи) и правильно употреблять в устной и письменной речи 1400 лексических единиц, обслуживающих ситуации общения в рамках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тематического содержания речи, с соблюдением существующей в английском языке нормы лексической сочетаемости;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распознавать и употреблять в устной и письменной речи родственные слова, образованные с использованием аффиксации (глаголы при помощи префиксов </w:t>
      </w:r>
      <w:r>
        <w:rPr>
          <w:rFonts w:ascii="Times New Roman" w:hAnsi="Times New Roman"/>
          <w:color w:val="000000"/>
          <w:spacing w:val="-1"/>
          <w:sz w:val="28"/>
        </w:rPr>
        <w:t>dis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pacing w:val="-1"/>
          <w:sz w:val="28"/>
        </w:rPr>
        <w:t>mis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pacing w:val="-1"/>
          <w:sz w:val="28"/>
        </w:rPr>
        <w:t>re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pacing w:val="-1"/>
          <w:sz w:val="28"/>
        </w:rPr>
        <w:t>over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pacing w:val="-1"/>
          <w:sz w:val="28"/>
        </w:rPr>
        <w:t>under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pacing w:val="-1"/>
          <w:sz w:val="28"/>
        </w:rPr>
        <w:t>ise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/-</w:t>
      </w:r>
      <w:r>
        <w:rPr>
          <w:rFonts w:ascii="Times New Roman" w:hAnsi="Times New Roman"/>
          <w:color w:val="000000"/>
          <w:spacing w:val="-1"/>
          <w:sz w:val="28"/>
        </w:rPr>
        <w:t>ize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; имена существительные при помощи префиксов </w:t>
      </w:r>
      <w:r>
        <w:rPr>
          <w:rFonts w:ascii="Times New Roman" w:hAnsi="Times New Roman"/>
          <w:color w:val="000000"/>
          <w:spacing w:val="-1"/>
          <w:sz w:val="28"/>
        </w:rPr>
        <w:t>un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pacing w:val="-1"/>
          <w:sz w:val="28"/>
        </w:rPr>
        <w:t>in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-/</w:t>
      </w:r>
      <w:r>
        <w:rPr>
          <w:rFonts w:ascii="Times New Roman" w:hAnsi="Times New Roman"/>
          <w:color w:val="000000"/>
          <w:spacing w:val="-1"/>
          <w:sz w:val="28"/>
        </w:rPr>
        <w:t>im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pacing w:val="-1"/>
          <w:sz w:val="28"/>
        </w:rPr>
        <w:t>ance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/-</w:t>
      </w:r>
      <w:r>
        <w:rPr>
          <w:rFonts w:ascii="Times New Roman" w:hAnsi="Times New Roman"/>
          <w:color w:val="000000"/>
          <w:spacing w:val="-1"/>
          <w:sz w:val="28"/>
        </w:rPr>
        <w:t>ence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er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/-</w:t>
      </w:r>
      <w:r>
        <w:rPr>
          <w:rFonts w:ascii="Times New Roman" w:hAnsi="Times New Roman"/>
          <w:color w:val="000000"/>
          <w:spacing w:val="-1"/>
          <w:sz w:val="28"/>
        </w:rPr>
        <w:t>or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ing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ist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ity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ment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ness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sion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/-</w:t>
      </w:r>
      <w:r>
        <w:rPr>
          <w:rFonts w:ascii="Times New Roman" w:hAnsi="Times New Roman"/>
          <w:color w:val="000000"/>
          <w:spacing w:val="-1"/>
          <w:sz w:val="28"/>
        </w:rPr>
        <w:t>tion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ship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; имена прилагательные при помощи префиксов </w:t>
      </w:r>
      <w:r>
        <w:rPr>
          <w:rFonts w:ascii="Times New Roman" w:hAnsi="Times New Roman"/>
          <w:color w:val="000000"/>
          <w:spacing w:val="-1"/>
          <w:sz w:val="28"/>
        </w:rPr>
        <w:t>un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pacing w:val="-1"/>
          <w:sz w:val="28"/>
        </w:rPr>
        <w:t>in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-/</w:t>
      </w:r>
      <w:r>
        <w:rPr>
          <w:rFonts w:ascii="Times New Roman" w:hAnsi="Times New Roman"/>
          <w:color w:val="000000"/>
          <w:spacing w:val="-1"/>
          <w:sz w:val="28"/>
        </w:rPr>
        <w:t>im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pacing w:val="-1"/>
          <w:sz w:val="28"/>
        </w:rPr>
        <w:t>inter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pacing w:val="-1"/>
          <w:sz w:val="28"/>
        </w:rPr>
        <w:t>non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pacing w:val="-1"/>
          <w:sz w:val="28"/>
        </w:rPr>
        <w:t>able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/-</w:t>
      </w:r>
      <w:r>
        <w:rPr>
          <w:rFonts w:ascii="Times New Roman" w:hAnsi="Times New Roman"/>
          <w:color w:val="000000"/>
          <w:spacing w:val="-1"/>
          <w:sz w:val="28"/>
        </w:rPr>
        <w:t>ible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al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ed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ese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ful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ian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/-</w:t>
      </w:r>
      <w:r>
        <w:rPr>
          <w:rFonts w:ascii="Times New Roman" w:hAnsi="Times New Roman"/>
          <w:color w:val="000000"/>
          <w:spacing w:val="-1"/>
          <w:sz w:val="28"/>
        </w:rPr>
        <w:t>an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ing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ish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ive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less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ly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ous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y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; наречия при помощи префиксов </w:t>
      </w:r>
      <w:r>
        <w:rPr>
          <w:rFonts w:ascii="Times New Roman" w:hAnsi="Times New Roman"/>
          <w:color w:val="000000"/>
          <w:spacing w:val="-1"/>
          <w:sz w:val="28"/>
        </w:rPr>
        <w:t>un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pacing w:val="-1"/>
          <w:sz w:val="28"/>
        </w:rPr>
        <w:t>in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-/</w:t>
      </w:r>
      <w:r>
        <w:rPr>
          <w:rFonts w:ascii="Times New Roman" w:hAnsi="Times New Roman"/>
          <w:color w:val="000000"/>
          <w:spacing w:val="-1"/>
          <w:sz w:val="28"/>
        </w:rPr>
        <w:t>im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-, и суффикса -</w:t>
      </w:r>
      <w:r>
        <w:rPr>
          <w:rFonts w:ascii="Times New Roman" w:hAnsi="Times New Roman"/>
          <w:color w:val="000000"/>
          <w:spacing w:val="-1"/>
          <w:sz w:val="28"/>
        </w:rPr>
        <w:t>ly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; числительные при помощи суффиксов -</w:t>
      </w:r>
      <w:r>
        <w:rPr>
          <w:rFonts w:ascii="Times New Roman" w:hAnsi="Times New Roman"/>
          <w:color w:val="000000"/>
          <w:spacing w:val="-1"/>
          <w:sz w:val="28"/>
        </w:rPr>
        <w:t>teen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ty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, -</w:t>
      </w:r>
      <w:r>
        <w:rPr>
          <w:rFonts w:ascii="Times New Roman" w:hAnsi="Times New Roman"/>
          <w:color w:val="000000"/>
          <w:spacing w:val="-1"/>
          <w:sz w:val="28"/>
        </w:rPr>
        <w:t>th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); с использованием словосложения (сложные существительные путём соединения основ существительных (</w:t>
      </w:r>
      <w:r>
        <w:rPr>
          <w:rFonts w:ascii="Times New Roman" w:hAnsi="Times New Roman"/>
          <w:color w:val="000000"/>
          <w:spacing w:val="-1"/>
          <w:sz w:val="28"/>
        </w:rPr>
        <w:t>football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); сложные существительные путём соединения основы прилагательного с основой существительного (</w:t>
      </w:r>
      <w:r>
        <w:rPr>
          <w:rFonts w:ascii="Times New Roman" w:hAnsi="Times New Roman"/>
          <w:color w:val="000000"/>
          <w:spacing w:val="-1"/>
          <w:sz w:val="28"/>
        </w:rPr>
        <w:t>bluebell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); сложные существительные путём соединения основ существительных с предлогом (</w:t>
      </w:r>
      <w:r>
        <w:rPr>
          <w:rFonts w:ascii="Times New Roman" w:hAnsi="Times New Roman"/>
          <w:color w:val="000000"/>
          <w:spacing w:val="-1"/>
          <w:sz w:val="28"/>
        </w:rPr>
        <w:t>father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</w:t>
      </w:r>
      <w:r>
        <w:rPr>
          <w:rFonts w:ascii="Times New Roman" w:hAnsi="Times New Roman"/>
          <w:color w:val="000000"/>
          <w:spacing w:val="-1"/>
          <w:sz w:val="28"/>
        </w:rPr>
        <w:t>in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</w:t>
      </w:r>
      <w:r>
        <w:rPr>
          <w:rFonts w:ascii="Times New Roman" w:hAnsi="Times New Roman"/>
          <w:color w:val="000000"/>
          <w:spacing w:val="-1"/>
          <w:sz w:val="28"/>
        </w:rPr>
        <w:t>law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); сложные прилагательные путём соединения основы прилагательного/числительного с основой существительного с добавлением суффикса -</w:t>
      </w:r>
      <w:r>
        <w:rPr>
          <w:rFonts w:ascii="Times New Roman" w:hAnsi="Times New Roman"/>
          <w:color w:val="000000"/>
          <w:spacing w:val="-1"/>
          <w:sz w:val="28"/>
        </w:rPr>
        <w:t>ed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pacing w:val="-1"/>
          <w:sz w:val="28"/>
        </w:rPr>
        <w:t>blue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</w:t>
      </w:r>
      <w:r>
        <w:rPr>
          <w:rFonts w:ascii="Times New Roman" w:hAnsi="Times New Roman"/>
          <w:color w:val="000000"/>
          <w:spacing w:val="-1"/>
          <w:sz w:val="28"/>
        </w:rPr>
        <w:t>eyed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-1"/>
          <w:sz w:val="28"/>
        </w:rPr>
        <w:t>eight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</w:t>
      </w:r>
      <w:r>
        <w:rPr>
          <w:rFonts w:ascii="Times New Roman" w:hAnsi="Times New Roman"/>
          <w:color w:val="000000"/>
          <w:spacing w:val="-1"/>
          <w:sz w:val="28"/>
        </w:rPr>
        <w:t>legged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); сложные прилагательные путём соединения наречия с основой причастия </w:t>
      </w:r>
      <w:r>
        <w:rPr>
          <w:rFonts w:ascii="Times New Roman" w:hAnsi="Times New Roman"/>
          <w:color w:val="000000"/>
          <w:spacing w:val="-1"/>
          <w:sz w:val="28"/>
        </w:rPr>
        <w:t>II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pacing w:val="-1"/>
          <w:sz w:val="28"/>
        </w:rPr>
        <w:t>well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</w:t>
      </w:r>
      <w:r>
        <w:rPr>
          <w:rFonts w:ascii="Times New Roman" w:hAnsi="Times New Roman"/>
          <w:color w:val="000000"/>
          <w:spacing w:val="-1"/>
          <w:sz w:val="28"/>
        </w:rPr>
        <w:t>behaved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); сложные прилагательные путём соединения основы прилагательного с основой причастия </w:t>
      </w:r>
      <w:r>
        <w:rPr>
          <w:rFonts w:ascii="Times New Roman" w:hAnsi="Times New Roman"/>
          <w:color w:val="000000"/>
          <w:spacing w:val="-1"/>
          <w:sz w:val="28"/>
        </w:rPr>
        <w:t>I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pacing w:val="-1"/>
          <w:sz w:val="28"/>
        </w:rPr>
        <w:t>nice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-</w:t>
      </w:r>
      <w:r>
        <w:rPr>
          <w:rFonts w:ascii="Times New Roman" w:hAnsi="Times New Roman"/>
          <w:color w:val="000000"/>
          <w:spacing w:val="-1"/>
          <w:sz w:val="28"/>
        </w:rPr>
        <w:t>looking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); с использованием конверсии (образование имён существительных от неопределённых форм глаголов (</w:t>
      </w:r>
      <w:r>
        <w:rPr>
          <w:rFonts w:ascii="Times New Roman" w:hAnsi="Times New Roman"/>
          <w:color w:val="000000"/>
          <w:spacing w:val="-1"/>
          <w:sz w:val="28"/>
        </w:rPr>
        <w:t>to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pacing w:val="-1"/>
          <w:sz w:val="28"/>
        </w:rPr>
        <w:t>run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pacing w:val="-1"/>
          <w:sz w:val="28"/>
        </w:rPr>
        <w:t>a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pacing w:val="-1"/>
          <w:sz w:val="28"/>
        </w:rPr>
        <w:t>run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); имён существительных от прилагательных (</w:t>
      </w:r>
      <w:r>
        <w:rPr>
          <w:rFonts w:ascii="Times New Roman" w:hAnsi="Times New Roman"/>
          <w:color w:val="000000"/>
          <w:spacing w:val="-1"/>
          <w:sz w:val="28"/>
        </w:rPr>
        <w:t>rich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pacing w:val="-1"/>
          <w:sz w:val="28"/>
        </w:rPr>
        <w:t>people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pacing w:val="-1"/>
          <w:sz w:val="28"/>
        </w:rPr>
        <w:t>the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pacing w:val="-1"/>
          <w:sz w:val="28"/>
        </w:rPr>
        <w:t>rich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); глаголов от имён существительных (</w:t>
      </w:r>
      <w:r>
        <w:rPr>
          <w:rFonts w:ascii="Times New Roman" w:hAnsi="Times New Roman"/>
          <w:color w:val="000000"/>
          <w:spacing w:val="-1"/>
          <w:sz w:val="28"/>
        </w:rPr>
        <w:t>a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pacing w:val="-1"/>
          <w:sz w:val="28"/>
        </w:rPr>
        <w:t>hand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pacing w:val="-1"/>
          <w:sz w:val="28"/>
        </w:rPr>
        <w:t>to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pacing w:val="-1"/>
          <w:sz w:val="28"/>
        </w:rPr>
        <w:t>hand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); глаголов от имён прилагательных (</w:t>
      </w:r>
      <w:r>
        <w:rPr>
          <w:rFonts w:ascii="Times New Roman" w:hAnsi="Times New Roman"/>
          <w:color w:val="000000"/>
          <w:spacing w:val="-1"/>
          <w:sz w:val="28"/>
        </w:rPr>
        <w:t>cool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pacing w:val="-1"/>
          <w:sz w:val="28"/>
        </w:rPr>
        <w:t>to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pacing w:val="-1"/>
          <w:sz w:val="28"/>
        </w:rPr>
        <w:t>cool</w:t>
      </w:r>
      <w:r w:rsidRPr="00825A08">
        <w:rPr>
          <w:rFonts w:ascii="Times New Roman" w:hAnsi="Times New Roman"/>
          <w:color w:val="000000"/>
          <w:spacing w:val="-1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имена прилагательные на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excited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exciting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изученные многозначные лексические единицы, синонимы, антонимы, омонимы, интернациональные слова; наиболее частотные фразовые глаголы; сокращения и аббревиатуры;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различные средства связи для обеспечения целостности и логичности устного/письменного высказывания;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4) знать и понимать особенности структуры простых и сложных предложений и различных коммуникативных типов предложений английского языка;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предложения, в том числе с несколькими обстоятельствами, следующими в определённом порядке;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It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There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глагольными конструкциями, содержащими глаголы-связки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look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seem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feel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</w:t>
      </w:r>
      <w:r>
        <w:rPr>
          <w:rFonts w:ascii="Times New Roman" w:hAnsi="Times New Roman"/>
          <w:color w:val="000000"/>
          <w:sz w:val="28"/>
        </w:rPr>
        <w:t>c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о сложным дополнением – </w:t>
      </w:r>
      <w:r>
        <w:rPr>
          <w:rFonts w:ascii="Times New Roman" w:hAnsi="Times New Roman"/>
          <w:color w:val="000000"/>
          <w:sz w:val="28"/>
        </w:rPr>
        <w:t>Complex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Object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сложносочинённые предложения с сочинительными союзами </w:t>
      </w:r>
      <w:r>
        <w:rPr>
          <w:rFonts w:ascii="Times New Roman" w:hAnsi="Times New Roman"/>
          <w:color w:val="000000"/>
          <w:sz w:val="28"/>
        </w:rPr>
        <w:t>and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but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or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союзами и союзными словами </w:t>
      </w:r>
      <w:r>
        <w:rPr>
          <w:rFonts w:ascii="Times New Roman" w:hAnsi="Times New Roman"/>
          <w:color w:val="000000"/>
          <w:sz w:val="28"/>
        </w:rPr>
        <w:t>because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if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определительными придаточными с союзными словами </w:t>
      </w:r>
      <w:r>
        <w:rPr>
          <w:rFonts w:ascii="Times New Roman" w:hAnsi="Times New Roman"/>
          <w:color w:val="000000"/>
          <w:sz w:val="28"/>
        </w:rPr>
        <w:t>who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which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that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союзными словами </w:t>
      </w:r>
      <w:r>
        <w:rPr>
          <w:rFonts w:ascii="Times New Roman" w:hAnsi="Times New Roman"/>
          <w:color w:val="000000"/>
          <w:sz w:val="28"/>
        </w:rPr>
        <w:t>whoever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whenever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условные предложения с глаголами в изъявительном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0, 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>) и с глаголами в сослагательном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III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инверсию с конструкциями hardly (ever) …when, no sooner … that, if only …; в условных предложениях (If) … should do;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все типы вопросительных предложений (общий, специальный, альтернативный, разделительный вопросы в Present/Past/Future Simple Tense; Present/Past Continuous Tense; Present/Past Perfect Tense; Present Perfect Continuous Tense);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повествовательные, вопросительные и побудительные предложения в косвенной речи в настоящем и прошедшем времени; согласование времён в рамках сложного предложения;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модальные глаголы в косвенной речи в настоящем и прошедшем времени;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конструкциями as … as, not so … as; both … and …, either … or, neither … nor;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wish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конструкции с глаголами на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: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love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hate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doing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smth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c глаголами to stop, to remember, to forget (разница в значении to stop doing smth и to stop to do smth);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конструкция It takes me … to do smth;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конструкция </w:t>
      </w:r>
      <w:r>
        <w:rPr>
          <w:rFonts w:ascii="Times New Roman" w:hAnsi="Times New Roman"/>
          <w:color w:val="000000"/>
          <w:sz w:val="28"/>
        </w:rPr>
        <w:t>used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+ инфинитив глагола;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be/get used to smth; be/get used to doing smth;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I prefer, I’d prefer, I’d rather prefer, выражающие предпочтение, а также конструкции I’d rather, You’d better;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>подлежащее, выраженное собирательным существительным (</w:t>
      </w:r>
      <w:r>
        <w:rPr>
          <w:rFonts w:ascii="Times New Roman" w:hAnsi="Times New Roman"/>
          <w:color w:val="000000"/>
          <w:sz w:val="28"/>
        </w:rPr>
        <w:t>family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police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), и его согласование со сказуемым;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глаголы (правильные и неправильные) в </w:t>
      </w:r>
      <w:proofErr w:type="gramStart"/>
      <w:r w:rsidRPr="00825A08">
        <w:rPr>
          <w:rFonts w:ascii="Times New Roman" w:hAnsi="Times New Roman"/>
          <w:color w:val="000000"/>
          <w:sz w:val="28"/>
          <w:lang w:val="ru-RU"/>
        </w:rPr>
        <w:t>видо-временных</w:t>
      </w:r>
      <w:proofErr w:type="gramEnd"/>
      <w:r w:rsidRPr="00825A08">
        <w:rPr>
          <w:rFonts w:ascii="Times New Roman" w:hAnsi="Times New Roman"/>
          <w:color w:val="000000"/>
          <w:sz w:val="28"/>
          <w:lang w:val="ru-RU"/>
        </w:rPr>
        <w:t xml:space="preserve"> формах действительного залога в изъявительном наклонении (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the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>) и наиболее употребительных формах страдательного залога (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pacing w:val="-2"/>
          <w:sz w:val="28"/>
        </w:rPr>
        <w:t xml:space="preserve">конструкция to be going to, формы Future Simple Tense и Present Continuous Tense для выражения будущего действия;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модальные глаголы и их эквиваленты (can/be able to, could, must/have to, may, might, should, shall, would, will, need, ought to);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неличные формы глагола – инфинитив, герундий, причастие (Participle I и Participle II); причастия в функции определения (Participle I – a playing child, Participle II – a written text);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определённый, неопределённый и нулевой артикли;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имена существительные во множественном числе, образованные по правилу, и исключения;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неисчисляемые имена существительные, имеющие форму только множественного числа;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притяжательный падеж имён существительных;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имена прилагательные и наречия в положительной, сравнительной и превосходной степенях, образованных по правилу, и исключения;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порядок следования нескольких прилагательных (мнение – размер – возраст – цвет – происхождение);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слова, выражающие количество (many/much, little/a little; few/a few; a lot of);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 xml:space="preserve">личные местоимения в именительном и объектном падежах; притяжательные местоимения (в том числе в абсолютной форме); возвратные, указательные, вопросительные местоимения; неопределённые местоимения и их производные; отрицательные местоимения </w:t>
      </w:r>
      <w:r>
        <w:rPr>
          <w:rFonts w:ascii="Times New Roman" w:hAnsi="Times New Roman"/>
          <w:color w:val="000000"/>
          <w:spacing w:val="1"/>
          <w:sz w:val="28"/>
        </w:rPr>
        <w:t>none</w:t>
      </w: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1"/>
          <w:sz w:val="28"/>
        </w:rPr>
        <w:t>no</w:t>
      </w: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 xml:space="preserve"> и производные последнего (</w:t>
      </w:r>
      <w:r>
        <w:rPr>
          <w:rFonts w:ascii="Times New Roman" w:hAnsi="Times New Roman"/>
          <w:color w:val="000000"/>
          <w:spacing w:val="1"/>
          <w:sz w:val="28"/>
        </w:rPr>
        <w:t>nobody</w:t>
      </w: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1"/>
          <w:sz w:val="28"/>
        </w:rPr>
        <w:t>nothing</w:t>
      </w: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1"/>
          <w:sz w:val="28"/>
        </w:rPr>
        <w:t>etc</w:t>
      </w:r>
      <w:r w:rsidRPr="00825A08">
        <w:rPr>
          <w:rFonts w:ascii="Times New Roman" w:hAnsi="Times New Roman"/>
          <w:color w:val="000000"/>
          <w:spacing w:val="1"/>
          <w:sz w:val="28"/>
          <w:lang w:val="ru-RU"/>
        </w:rPr>
        <w:t>.);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количественные и порядковые числительные;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предлоги места, времени, направления; предлоги, употребляемые с глаголами в страдательном залоге;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5) владеть социокультурными знаниями и умениями: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знать/понимать речевые различия в ситуациях официального и неофициального общения в рамках тематического содержания речи и использовать лексико-грамматические средства с учётом этих различий;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знать/понимать и использовать в устной и письменной речи наиболее употребительную тематическую фоновую лексику и реалии страны/стран изучаемого языка (государственное устройство, система образования, здравоохранение, страницы истории, основные праздники, этикетные особенности общения);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иметь базовые знания о социокультурном портрете и культурном наследии родной страны и страны/стран изучаемого языка; представлять родную страну и её культуру на иностранном языке;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проявлять уважение к иной культуре;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соблюдать нормы вежливости в межкультурном общении;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6) владеть компенсаторными умениями, позволяющими в случае сбоя коммуникации, а также в условиях дефицита языковых средств: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использовать различные приёмы переработки информации: при говорении – переспрос; при говорении и письме – описание/перифраз/толкование; при чтении и аудировании – языковую и контекстуальную догадку;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7) владеть метапредметными умениями, позволяющими совершенствовать учебную деятельность по овладению иностранным языком; 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сравнивать, классифицировать, систематизировать и обобщать по существенным признакам изученные языковые явления (лексические и грамматические); использовать иноязычные словари и справочники, в том числе информационно-справочные системы в электронной форме; </w:t>
      </w:r>
      <w:r w:rsidRPr="00825A08">
        <w:rPr>
          <w:rFonts w:ascii="Times New Roman" w:hAnsi="Times New Roman"/>
          <w:color w:val="000000"/>
          <w:sz w:val="28"/>
          <w:lang w:val="ru-RU"/>
        </w:rPr>
        <w:t>участвовать в учебно-исследовательской, проектной деятельности предметного и межпредметного характера с использованием материалов на английском языке и применением ИКТ; соблюдать правила информационной безопасности в ситуациях повседневной жизни и при работе в сети Интернет.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 концу </w:t>
      </w:r>
      <w:r w:rsidRPr="00825A08">
        <w:rPr>
          <w:rFonts w:ascii="Times New Roman" w:hAnsi="Times New Roman"/>
          <w:b/>
          <w:i/>
          <w:color w:val="000000"/>
          <w:sz w:val="28"/>
          <w:lang w:val="ru-RU"/>
        </w:rPr>
        <w:t>11 класса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обучающийся научится: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1) владеть основными видами речевой деятельности: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говорение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вести разные виды диалога (в том числе комбинированный диалог), полилог в стандартных ситуациях неофициального и официального общения в рамках отобранного тематического содержания речи с вербальными и/или зрительными опорами и без опор с соблюдением норм речевого этикета, принятых в стране/странах изучаемого языка (до 10 реплик со стороны каждого собеседника);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создавать устные связные монологические высказывания (описание/характеристика, повествование/сообщение, рассуждение) с изложением своего мнения и краткой аргументацией с вербальными и/или зрительными опорами или без опор в рамках отобранного тематического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содержания речи; излагать основное содержание прочитанного/прослушанного текста с выражением своего отношения; создавать сообщения в связи с прочитанным/прослушанным текстом с выражением своего отношения (объём монологического высказывания – 17–18 фраз); устно излагать результаты выполненной проектной работы (объём – 17–18 фраз);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>аудирование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воспринимать на слух и понимать аутентичные тексты, содержащие отдельные неизученные языковые явления, с разной глубиной проникновения в содержание текста: с пониманием основного содержания, с пониманием нужной/интересующей/запрашиваемой информации; с полным пониманием (время звучания текста/текстов для аудирования – до 3,5 минуты);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pacing w:val="-3"/>
          <w:sz w:val="28"/>
          <w:lang w:val="ru-RU"/>
        </w:rPr>
        <w:t xml:space="preserve">смысловое чтение: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-3"/>
          <w:sz w:val="28"/>
          <w:lang w:val="ru-RU"/>
        </w:rPr>
        <w:t xml:space="preserve">читать про себя и понимать несложные аутентичные тексты разного вида, жанра и стиля, содержащие отдельные неизученные языковые явления, с различной глубиной проникновения в содержание текста: с пониманием основного содержания, с пониманием нужной/интересующей/запрашиваемой информации, с полным пониманием прочитанного (объём текста/текстов для чтения – 700–900 слов); читать про себя и устанавливать причинно-следственную взаимосвязь изложенных в тексте фактов и событий; читать про себя несплошные тексты (таблицы, диаграммы, графики, схемы, инфографика) и понимать представленную в них информацию;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i/>
          <w:color w:val="000000"/>
          <w:sz w:val="28"/>
          <w:lang w:val="ru-RU"/>
        </w:rPr>
        <w:t xml:space="preserve">письменная речь: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заполнять анкеты и формуляры, сообщая о себе основные сведения, в соответствии с нормами, принятыми в стране/странах изучаемого языка; писать резюме (</w:t>
      </w:r>
      <w:r>
        <w:rPr>
          <w:rFonts w:ascii="Times New Roman" w:hAnsi="Times New Roman"/>
          <w:color w:val="000000"/>
          <w:sz w:val="28"/>
        </w:rPr>
        <w:t>CV</w:t>
      </w:r>
      <w:r w:rsidRPr="00825A08">
        <w:rPr>
          <w:rFonts w:ascii="Times New Roman" w:hAnsi="Times New Roman"/>
          <w:color w:val="000000"/>
          <w:sz w:val="28"/>
          <w:lang w:val="ru-RU"/>
        </w:rPr>
        <w:t>), письмо – обращение о приёме на работу (</w:t>
      </w:r>
      <w:r>
        <w:rPr>
          <w:rFonts w:ascii="Times New Roman" w:hAnsi="Times New Roman"/>
          <w:color w:val="000000"/>
          <w:sz w:val="28"/>
        </w:rPr>
        <w:t>application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letter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 с сообщением основных сведений о себе в соответствии с нормами, принятыми в стране/странах изучаемого языка; писать электронное сообщение личного характера, соблюдая речевой этикет, принятый в стране/странах изучаемого языка (объём сообщения – до 140 слов); писать официальное (деловое) письмо, в том числе и электронное, в соответствии с нормами официального общения, принятыми в стране/странах изучаемого языка (объём делового письма – до 180 слов); создавать письменные высказывания на основе плана, иллюстрации/ иллюстраций и/или прочитанного/прослушанного текста с использованием или без использования образца (объём высказывания – до 180 слов); заполнять таблицу, кратко фиксируя содержание прочитанного/прослушанного текста или дополняя информацию в таблице; создавать письменное высказывание с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элементами рассуждения на основе таблицы, графика, диаграммы и письменное высказывание типа «Моё мнение», «За и против» (объём высказывания – до 250 слов); письменно комментировать предложенную информацию, высказывания, пословицы, цитаты с выражением и аргументацией своего мнения; письменно представлять результаты выполненной проектной работы (объём – до 250 слов);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перевод как особый вид речевой деятельности: делать письменный перевод с английского языка на русский аутентичных текстов научно-популярного характера с использованием грамматических и лексических переводческих трансформаций;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2) владеть фонетическими навыками: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различать на слух, без ошибок, ведущих к сбою коммуникации, произносить слова с правильным ударением и фразы с соблюдением их ритмико-интонационных особенностей, в том числе применять правило отсутствия фразового ударения на служебных словах; выразительно читать вслух небольшие тексты объёмом до 170 слов, построенные на изученном языковом материале, с соблюдением правил чтения и соответствующей интонацией, демонстрируя понимание содержания текста;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владеть орфографическими навыками: правильно писать изученные слова;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владеть пунктуационными навыками: использовать запятую при перечислении, обращении и при выделении вводных слов; апостроф, точку, вопросительный и восклицательный знаки; не ставить точку после заголовка; пунктуационно правильно оформлять прямую речь; пунктуационно правильно оформлять электронное сообщение личного характера, официальное (деловое) письмо, в том числе электронное;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3) распознавать в устной речи и письменном тексте 1650 лексических единиц (слов, фразовых глаголов, словосочетаний, речевых клише, средств логической связи) и правильно употреблять в устной и письменной речи 1500 лексических единиц, обслуживающих ситуации общения в рамках тематического содержания речи, с соблюдением существующей в английском языке нормы лексической сочетаемости;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 родственные слова, образованные с использованием аффиксации (глаголы при помощи префиксов </w:t>
      </w:r>
      <w:r>
        <w:rPr>
          <w:rFonts w:ascii="Times New Roman" w:hAnsi="Times New Roman"/>
          <w:color w:val="000000"/>
          <w:sz w:val="28"/>
        </w:rPr>
        <w:t>dis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mis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over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under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ise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ize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имена существительные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ance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ence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er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or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ist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ity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ment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ness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sion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tion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ship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имена прилагательные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 </w:t>
      </w:r>
      <w:r>
        <w:rPr>
          <w:rFonts w:ascii="Times New Roman" w:hAnsi="Times New Roman"/>
          <w:color w:val="000000"/>
          <w:sz w:val="28"/>
        </w:rPr>
        <w:t>inter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non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post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pre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super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суффиксов -</w:t>
      </w:r>
      <w:r>
        <w:rPr>
          <w:rFonts w:ascii="Times New Roman" w:hAnsi="Times New Roman"/>
          <w:color w:val="000000"/>
          <w:sz w:val="28"/>
        </w:rPr>
        <w:t>able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ible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al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ese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ful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ian</w:t>
      </w:r>
      <w:r w:rsidRPr="00825A08">
        <w:rPr>
          <w:rFonts w:ascii="Times New Roman" w:hAnsi="Times New Roman"/>
          <w:color w:val="000000"/>
          <w:sz w:val="28"/>
          <w:lang w:val="ru-RU"/>
        </w:rPr>
        <w:t>/-</w:t>
      </w:r>
      <w:r>
        <w:rPr>
          <w:rFonts w:ascii="Times New Roman" w:hAnsi="Times New Roman"/>
          <w:color w:val="000000"/>
          <w:sz w:val="28"/>
        </w:rPr>
        <w:t>an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ish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ive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lastRenderedPageBreak/>
        <w:t>less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ly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ous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наречия при помощи префиксов </w:t>
      </w:r>
      <w:r>
        <w:rPr>
          <w:rFonts w:ascii="Times New Roman" w:hAnsi="Times New Roman"/>
          <w:color w:val="000000"/>
          <w:sz w:val="28"/>
        </w:rPr>
        <w:t>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-, </w:t>
      </w:r>
      <w:r>
        <w:rPr>
          <w:rFonts w:ascii="Times New Roman" w:hAnsi="Times New Roman"/>
          <w:color w:val="000000"/>
          <w:sz w:val="28"/>
        </w:rPr>
        <w:t>il</w:t>
      </w:r>
      <w:r w:rsidRPr="00825A08">
        <w:rPr>
          <w:rFonts w:ascii="Times New Roman" w:hAnsi="Times New Roman"/>
          <w:color w:val="000000"/>
          <w:sz w:val="28"/>
          <w:lang w:val="ru-RU"/>
        </w:rPr>
        <w:t>-/</w:t>
      </w:r>
      <w:r>
        <w:rPr>
          <w:rFonts w:ascii="Times New Roman" w:hAnsi="Times New Roman"/>
          <w:color w:val="000000"/>
          <w:sz w:val="28"/>
        </w:rPr>
        <w:t>ir</w:t>
      </w:r>
      <w:r w:rsidRPr="00825A08">
        <w:rPr>
          <w:rFonts w:ascii="Times New Roman" w:hAnsi="Times New Roman"/>
          <w:color w:val="000000"/>
          <w:sz w:val="28"/>
          <w:lang w:val="ru-RU"/>
        </w:rPr>
        <w:t>- и суффикса -</w:t>
      </w:r>
      <w:r>
        <w:rPr>
          <w:rFonts w:ascii="Times New Roman" w:hAnsi="Times New Roman"/>
          <w:color w:val="000000"/>
          <w:sz w:val="28"/>
        </w:rPr>
        <w:t>ly</w:t>
      </w:r>
      <w:r w:rsidRPr="00825A08">
        <w:rPr>
          <w:rFonts w:ascii="Times New Roman" w:hAnsi="Times New Roman"/>
          <w:color w:val="000000"/>
          <w:sz w:val="28"/>
          <w:lang w:val="ru-RU"/>
        </w:rPr>
        <w:t>; числительные при помощи суффиксов -</w:t>
      </w:r>
      <w:r>
        <w:rPr>
          <w:rFonts w:ascii="Times New Roman" w:hAnsi="Times New Roman"/>
          <w:color w:val="000000"/>
          <w:sz w:val="28"/>
        </w:rPr>
        <w:t>teen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ty</w:t>
      </w:r>
      <w:r w:rsidRPr="00825A08">
        <w:rPr>
          <w:rFonts w:ascii="Times New Roman" w:hAnsi="Times New Roman"/>
          <w:color w:val="000000"/>
          <w:sz w:val="28"/>
          <w:lang w:val="ru-RU"/>
        </w:rPr>
        <w:t>, -</w:t>
      </w:r>
      <w:r>
        <w:rPr>
          <w:rFonts w:ascii="Times New Roman" w:hAnsi="Times New Roman"/>
          <w:color w:val="000000"/>
          <w:sz w:val="28"/>
        </w:rPr>
        <w:t>th</w:t>
      </w:r>
      <w:r w:rsidRPr="00825A08">
        <w:rPr>
          <w:rFonts w:ascii="Times New Roman" w:hAnsi="Times New Roman"/>
          <w:color w:val="000000"/>
          <w:sz w:val="28"/>
          <w:lang w:val="ru-RU"/>
        </w:rPr>
        <w:t>); с использованием словосложения (сложные существительные путём соединения основ существительных (</w:t>
      </w:r>
      <w:r>
        <w:rPr>
          <w:rFonts w:ascii="Times New Roman" w:hAnsi="Times New Roman"/>
          <w:color w:val="000000"/>
          <w:sz w:val="28"/>
        </w:rPr>
        <w:t>football</w:t>
      </w:r>
      <w:r w:rsidRPr="00825A08">
        <w:rPr>
          <w:rFonts w:ascii="Times New Roman" w:hAnsi="Times New Roman"/>
          <w:color w:val="000000"/>
          <w:sz w:val="28"/>
          <w:lang w:val="ru-RU"/>
        </w:rPr>
        <w:t>); сложные существительные путём соединения основы прилагательного с основой существительного (</w:t>
      </w:r>
      <w:r>
        <w:rPr>
          <w:rFonts w:ascii="Times New Roman" w:hAnsi="Times New Roman"/>
          <w:color w:val="000000"/>
          <w:sz w:val="28"/>
        </w:rPr>
        <w:t>bluebell</w:t>
      </w:r>
      <w:r w:rsidRPr="00825A08">
        <w:rPr>
          <w:rFonts w:ascii="Times New Roman" w:hAnsi="Times New Roman"/>
          <w:color w:val="000000"/>
          <w:sz w:val="28"/>
          <w:lang w:val="ru-RU"/>
        </w:rPr>
        <w:t>); сложные существительные путём соединения основ существительных с предлогом (</w:t>
      </w:r>
      <w:r>
        <w:rPr>
          <w:rFonts w:ascii="Times New Roman" w:hAnsi="Times New Roman"/>
          <w:color w:val="000000"/>
          <w:sz w:val="28"/>
        </w:rPr>
        <w:t>father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law</w:t>
      </w:r>
      <w:r w:rsidRPr="00825A08">
        <w:rPr>
          <w:rFonts w:ascii="Times New Roman" w:hAnsi="Times New Roman"/>
          <w:color w:val="000000"/>
          <w:sz w:val="28"/>
          <w:lang w:val="ru-RU"/>
        </w:rPr>
        <w:t>); сложные прилагательные путём соединения основы прилагательного/числительного с основой существительного с добавлением суффикса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blue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eyed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eight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legged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сложные прилагательные путём соединения наречия с основой причастия </w:t>
      </w:r>
      <w:r>
        <w:rPr>
          <w:rFonts w:ascii="Times New Roman" w:hAnsi="Times New Roman"/>
          <w:color w:val="000000"/>
          <w:sz w:val="28"/>
        </w:rPr>
        <w:t>II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well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behaved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сложные прилагательные путём соединения основы прилагательного с основой причастия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nice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looking</w:t>
      </w:r>
      <w:r w:rsidRPr="00825A08">
        <w:rPr>
          <w:rFonts w:ascii="Times New Roman" w:hAnsi="Times New Roman"/>
          <w:color w:val="000000"/>
          <w:sz w:val="28"/>
          <w:lang w:val="ru-RU"/>
        </w:rPr>
        <w:t>); с использованием конверсии (образование имён существительных от неопределённых форм глаголов (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a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run</w:t>
      </w:r>
      <w:r w:rsidRPr="00825A08">
        <w:rPr>
          <w:rFonts w:ascii="Times New Roman" w:hAnsi="Times New Roman"/>
          <w:color w:val="000000"/>
          <w:sz w:val="28"/>
          <w:lang w:val="ru-RU"/>
        </w:rPr>
        <w:t>); имён существительных от прилагательных (</w:t>
      </w:r>
      <w:r>
        <w:rPr>
          <w:rFonts w:ascii="Times New Roman" w:hAnsi="Times New Roman"/>
          <w:color w:val="000000"/>
          <w:sz w:val="28"/>
        </w:rPr>
        <w:t>rich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people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the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rich</w:t>
      </w:r>
      <w:r w:rsidRPr="00825A08">
        <w:rPr>
          <w:rFonts w:ascii="Times New Roman" w:hAnsi="Times New Roman"/>
          <w:color w:val="000000"/>
          <w:sz w:val="28"/>
          <w:lang w:val="ru-RU"/>
        </w:rPr>
        <w:t>); глаголов от имён существительных (</w:t>
      </w:r>
      <w:r>
        <w:rPr>
          <w:rFonts w:ascii="Times New Roman" w:hAnsi="Times New Roman"/>
          <w:color w:val="000000"/>
          <w:sz w:val="28"/>
        </w:rPr>
        <w:t>a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hand</w:t>
      </w:r>
      <w:r w:rsidRPr="00825A08">
        <w:rPr>
          <w:rFonts w:ascii="Times New Roman" w:hAnsi="Times New Roman"/>
          <w:color w:val="000000"/>
          <w:sz w:val="28"/>
          <w:lang w:val="ru-RU"/>
        </w:rPr>
        <w:t>); глаголов от имён прилагательных (</w:t>
      </w:r>
      <w:r>
        <w:rPr>
          <w:rFonts w:ascii="Times New Roman" w:hAnsi="Times New Roman"/>
          <w:color w:val="000000"/>
          <w:sz w:val="28"/>
        </w:rPr>
        <w:t>cool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cool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имена прилагательные на -</w:t>
      </w:r>
      <w:r>
        <w:rPr>
          <w:rFonts w:ascii="Times New Roman" w:hAnsi="Times New Roman"/>
          <w:color w:val="000000"/>
          <w:sz w:val="28"/>
        </w:rPr>
        <w:t>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(</w:t>
      </w:r>
      <w:r>
        <w:rPr>
          <w:rFonts w:ascii="Times New Roman" w:hAnsi="Times New Roman"/>
          <w:color w:val="000000"/>
          <w:sz w:val="28"/>
        </w:rPr>
        <w:t>excited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– </w:t>
      </w:r>
      <w:r>
        <w:rPr>
          <w:rFonts w:ascii="Times New Roman" w:hAnsi="Times New Roman"/>
          <w:color w:val="000000"/>
          <w:sz w:val="28"/>
        </w:rPr>
        <w:t>exciting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изученные многозначные лексические единицы, синонимы, антонимы, интернациональные слова; наиболее частотные фразовые глаголы; сокращения и аббревиатуры;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распознавать и употреблять в устной и письменной речи различные средства связи для обеспечения целостности и логичности устного/письменного высказывания;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4) знать и понимать особенности структуры простых и сложных предложений и различных коммуникативных типов предложений английского языка;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распознавать и употреблять в устной и письменной речи: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предложения, в том числе с несколькими обстоятельствами, следующими в определённом порядке;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It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начальным </w:t>
      </w:r>
      <w:r>
        <w:rPr>
          <w:rFonts w:ascii="Times New Roman" w:hAnsi="Times New Roman"/>
          <w:color w:val="000000"/>
          <w:sz w:val="28"/>
        </w:rPr>
        <w:t>There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+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глагольными конструкциями, содержащими глаголы-связки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be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look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seem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feel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</w:t>
      </w:r>
      <w:r>
        <w:rPr>
          <w:rFonts w:ascii="Times New Roman" w:hAnsi="Times New Roman"/>
          <w:color w:val="000000"/>
          <w:sz w:val="28"/>
        </w:rPr>
        <w:t>c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о сложным дополнением – </w:t>
      </w:r>
      <w:r>
        <w:rPr>
          <w:rFonts w:ascii="Times New Roman" w:hAnsi="Times New Roman"/>
          <w:color w:val="000000"/>
          <w:sz w:val="28"/>
        </w:rPr>
        <w:t>Complex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Object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</w:t>
      </w:r>
      <w:r>
        <w:rPr>
          <w:rFonts w:ascii="Times New Roman" w:hAnsi="Times New Roman"/>
          <w:color w:val="000000"/>
          <w:sz w:val="28"/>
        </w:rPr>
        <w:t>c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о сложным подлежащим – </w:t>
      </w:r>
      <w:r>
        <w:rPr>
          <w:rFonts w:ascii="Times New Roman" w:hAnsi="Times New Roman"/>
          <w:color w:val="000000"/>
          <w:sz w:val="28"/>
        </w:rPr>
        <w:t>Complex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Subject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инверсию с конструкциями hardly (ever) … when, no sooner … that, if only …; в условных предложениях (If) … should do;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сложносочинённые предложения с сочинительными союзами </w:t>
      </w:r>
      <w:r>
        <w:rPr>
          <w:rFonts w:ascii="Times New Roman" w:hAnsi="Times New Roman"/>
          <w:color w:val="000000"/>
          <w:sz w:val="28"/>
        </w:rPr>
        <w:t>and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but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or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союзами и союзными словами </w:t>
      </w:r>
      <w:r>
        <w:rPr>
          <w:rFonts w:ascii="Times New Roman" w:hAnsi="Times New Roman"/>
          <w:color w:val="000000"/>
          <w:sz w:val="28"/>
        </w:rPr>
        <w:t>because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if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определительными придаточными с союзными словами </w:t>
      </w:r>
      <w:r>
        <w:rPr>
          <w:rFonts w:ascii="Times New Roman" w:hAnsi="Times New Roman"/>
          <w:color w:val="000000"/>
          <w:sz w:val="28"/>
        </w:rPr>
        <w:t>who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which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that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сложноподчинённые предложения с союзными словами </w:t>
      </w:r>
      <w:r>
        <w:rPr>
          <w:rFonts w:ascii="Times New Roman" w:hAnsi="Times New Roman"/>
          <w:color w:val="000000"/>
          <w:sz w:val="28"/>
        </w:rPr>
        <w:t>whoever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whatever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however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whenever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условные предложения с глаголами в изъявительном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0, 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>) и с глаголами в сослагательном наклонении (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и </w:t>
      </w:r>
      <w:r>
        <w:rPr>
          <w:rFonts w:ascii="Times New Roman" w:hAnsi="Times New Roman"/>
          <w:color w:val="000000"/>
          <w:sz w:val="28"/>
        </w:rPr>
        <w:t>Conditional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III</w:t>
      </w:r>
      <w:r w:rsidRPr="00825A08">
        <w:rPr>
          <w:rFonts w:ascii="Times New Roman" w:hAnsi="Times New Roman"/>
          <w:color w:val="000000"/>
          <w:sz w:val="28"/>
          <w:lang w:val="ru-RU"/>
        </w:rPr>
        <w:t>);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все типы вопросительных предложений (общий, специальный, альтернативный, разделительный вопросы в Present/Past/Future Simple Tense; Present/Past Continuous Tense; Present/Past Perfect Tense; Present Perfect Continuous Tense);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повествовательные, вопросительные и побудительные предложения в косвенной речи в настоящем и прошедшем времени; согласование времён в рамках сложного предложения;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модальные глаголы в косвенной речи в настоящем и прошедшем времени;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предложения с конструкциями as … as, not so … as; both … and …, either … or, neither … nor;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предложения с </w:t>
      </w:r>
      <w:r>
        <w:rPr>
          <w:rFonts w:ascii="Times New Roman" w:hAnsi="Times New Roman"/>
          <w:color w:val="000000"/>
          <w:sz w:val="28"/>
        </w:rPr>
        <w:t>I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wish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конструкции с глаголами на -</w:t>
      </w:r>
      <w:r>
        <w:rPr>
          <w:rFonts w:ascii="Times New Roman" w:hAnsi="Times New Roman"/>
          <w:color w:val="000000"/>
          <w:sz w:val="28"/>
        </w:rPr>
        <w:t>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: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love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hate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doing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smth</w:t>
      </w:r>
      <w:r w:rsidRPr="00825A08">
        <w:rPr>
          <w:rFonts w:ascii="Times New Roman" w:hAnsi="Times New Roman"/>
          <w:color w:val="000000"/>
          <w:sz w:val="28"/>
          <w:lang w:val="ru-RU"/>
        </w:rPr>
        <w:t>;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c глаголами to stop, to remember, to forget (разница в значении to stop doing smth и to stop to do smth);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конструкция It takes me… to do smth;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конструкция </w:t>
      </w:r>
      <w:r>
        <w:rPr>
          <w:rFonts w:ascii="Times New Roman" w:hAnsi="Times New Roman"/>
          <w:color w:val="000000"/>
          <w:sz w:val="28"/>
        </w:rPr>
        <w:t>used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to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+ инфинитив глагола;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be/get used to smth; be/get used to doing smth;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конструкции I prefer, I’d prefer, I’d rather prefer, выражающие предпочтение, а также конструкции I’d rather, You’d better;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подлежащее, выраженное собирательным существительным (</w:t>
      </w:r>
      <w:r>
        <w:rPr>
          <w:rFonts w:ascii="Times New Roman" w:hAnsi="Times New Roman"/>
          <w:color w:val="000000"/>
          <w:sz w:val="28"/>
        </w:rPr>
        <w:t>family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police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), и его согласование со сказуемым;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глаголы (правильные и неправильные) в </w:t>
      </w:r>
      <w:proofErr w:type="gramStart"/>
      <w:r w:rsidRPr="00825A08">
        <w:rPr>
          <w:rFonts w:ascii="Times New Roman" w:hAnsi="Times New Roman"/>
          <w:color w:val="000000"/>
          <w:sz w:val="28"/>
          <w:lang w:val="ru-RU"/>
        </w:rPr>
        <w:t>видо-временных</w:t>
      </w:r>
      <w:proofErr w:type="gramEnd"/>
      <w:r w:rsidRPr="00825A08">
        <w:rPr>
          <w:rFonts w:ascii="Times New Roman" w:hAnsi="Times New Roman"/>
          <w:color w:val="000000"/>
          <w:sz w:val="28"/>
          <w:lang w:val="ru-RU"/>
        </w:rPr>
        <w:t xml:space="preserve"> формах действительного залога в изъявительном наклонении (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Continuous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Future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in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the</w:t>
      </w:r>
      <w:r w:rsidRPr="00825A08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Tense</w:t>
      </w:r>
      <w:r w:rsidRPr="00825A08">
        <w:rPr>
          <w:rFonts w:ascii="Times New Roman" w:hAnsi="Times New Roman"/>
          <w:color w:val="000000"/>
          <w:sz w:val="28"/>
          <w:lang w:val="ru-RU"/>
        </w:rPr>
        <w:t>) и наиболее употребительных формах страдательного залога (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Past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Simple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; </w:t>
      </w:r>
      <w:r>
        <w:rPr>
          <w:rFonts w:ascii="Times New Roman" w:hAnsi="Times New Roman"/>
          <w:color w:val="000000"/>
          <w:sz w:val="28"/>
        </w:rPr>
        <w:t>Present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Perfect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Passive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);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lastRenderedPageBreak/>
        <w:t xml:space="preserve">конструкция to be going to, формы Future Simple Tense и Present Continuous Tense для выражения будущего действия;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 xml:space="preserve">модальные глаголы и их эквиваленты (can/be able to, could, must/have to, may, might, should, shall, would, will, need, ought to);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неличные формы глагола – инфинитив, герундий, причастие (Participle I и Participle II); причастия в функции определения (Participle I – a playing child, Participle II – a written text);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определённый, неопределённый и нулевой артикли;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имена существительные во множественном числе, образованные по правилу, и исключения;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неисчисляемые имена существительные, имеющие форму только множественного числа;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притяжательный падеж имён существительных;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имена прилагательные и наречия в положительной, сравнительной и превосходной степенях, образованных по правилу, и исключения;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порядок следования нескольких прилагательных (мнение – размер – возраст – цвет – происхождение); </w:t>
      </w:r>
    </w:p>
    <w:p w:rsidR="000C4972" w:rsidRDefault="00825A08">
      <w:pPr>
        <w:spacing w:after="0" w:line="264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слова, выражающие количество (many/much, little/a little; few/a few; a lot of);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 xml:space="preserve">личные местоимения в именительном и объектном падежах; притяжательные местоимения (в том числе в абсолютной форме); возвратные, указательные, вопросительные местоимения; неопределённые местоимения и их производные; отрицательные местоимения </w:t>
      </w:r>
      <w:r>
        <w:rPr>
          <w:rFonts w:ascii="Times New Roman" w:hAnsi="Times New Roman"/>
          <w:color w:val="000000"/>
          <w:spacing w:val="2"/>
          <w:sz w:val="28"/>
        </w:rPr>
        <w:t>none</w:t>
      </w: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2"/>
          <w:sz w:val="28"/>
        </w:rPr>
        <w:t>no</w:t>
      </w: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 xml:space="preserve"> и производные последнего (</w:t>
      </w:r>
      <w:r>
        <w:rPr>
          <w:rFonts w:ascii="Times New Roman" w:hAnsi="Times New Roman"/>
          <w:color w:val="000000"/>
          <w:spacing w:val="2"/>
          <w:sz w:val="28"/>
        </w:rPr>
        <w:t>nobody</w:t>
      </w: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2"/>
          <w:sz w:val="28"/>
        </w:rPr>
        <w:t>nothing</w:t>
      </w: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pacing w:val="2"/>
          <w:sz w:val="28"/>
        </w:rPr>
        <w:t>etc</w:t>
      </w:r>
      <w:r w:rsidRPr="00825A08">
        <w:rPr>
          <w:rFonts w:ascii="Times New Roman" w:hAnsi="Times New Roman"/>
          <w:color w:val="000000"/>
          <w:spacing w:val="2"/>
          <w:sz w:val="28"/>
          <w:lang w:val="ru-RU"/>
        </w:rPr>
        <w:t>.);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количественные и порядковые числительные;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предлоги места, времени, направления; предлоги, употребляемые с глаголами в страдательном залоге;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>5) владеть социокультурными знаниями и умениями: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знать/понимать речевые различия в ситуациях официального и неофициального общения в рамках тематического содержания речи и использовать лексико-грамматические средства с учётом этих различий; знать/понимать и использовать в устной и письменной речи наиболее употребительную тематическую фоновую лексику и реалии страны/стран изучаемого языка (государственное устройство, система образования, здравоохранение, страницы истории, основные праздники, этикетные особенности общения); иметь базовые знания о социокультурном портрете и культурном наследии родной страны и страны/стран изучаемого языка; представлять родную страну и её культуру на иностранном языке; проявлять </w:t>
      </w:r>
      <w:r w:rsidRPr="00825A08">
        <w:rPr>
          <w:rFonts w:ascii="Times New Roman" w:hAnsi="Times New Roman"/>
          <w:color w:val="000000"/>
          <w:sz w:val="28"/>
          <w:lang w:val="ru-RU"/>
        </w:rPr>
        <w:lastRenderedPageBreak/>
        <w:t xml:space="preserve">уважение к иной культуре; соблюдать нормы вежливости в межкультурном общении;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6) владеть компенсаторными умениями, позволяющими в случае сбоя коммуникации, а также в условиях дефицита языковых средств: использовать различные приёмы переработки информации: при говорении – переспрос; при говорении и письме – описание/перифраз/толкование; при чтении и аудировании – языковую и контекстуальную догадку; </w:t>
      </w:r>
    </w:p>
    <w:p w:rsidR="000C4972" w:rsidRPr="00825A08" w:rsidRDefault="00825A08">
      <w:pPr>
        <w:spacing w:after="0" w:line="264" w:lineRule="auto"/>
        <w:ind w:firstLine="600"/>
        <w:jc w:val="both"/>
        <w:rPr>
          <w:lang w:val="ru-RU"/>
        </w:rPr>
      </w:pPr>
      <w:r w:rsidRPr="00825A08">
        <w:rPr>
          <w:rFonts w:ascii="Times New Roman" w:hAnsi="Times New Roman"/>
          <w:color w:val="000000"/>
          <w:sz w:val="28"/>
          <w:lang w:val="ru-RU"/>
        </w:rPr>
        <w:t xml:space="preserve">7) владеть метапредметными умениями, позволяющими совершенствовать учебную деятельность по овладению иностранным языком; 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>сравнивать, классифицировать, систематизировать и обобщать по существенным признакам изученные языковые явления (лексические и грамматические);</w:t>
      </w:r>
      <w:r w:rsidRPr="00825A08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825A08">
        <w:rPr>
          <w:rFonts w:ascii="Times New Roman" w:hAnsi="Times New Roman"/>
          <w:color w:val="000000"/>
          <w:spacing w:val="-2"/>
          <w:sz w:val="28"/>
          <w:lang w:val="ru-RU"/>
        </w:rPr>
        <w:t xml:space="preserve">использовать иноязычные словари и справочники, в том числе информационно-справочные системы в электронной форме; участвовать в учебно-исследовательской, проектной деятельности предметного и межпредметного характера с использованием материалов на английском языке и применением ИКТ; </w:t>
      </w:r>
      <w:r w:rsidRPr="00825A08">
        <w:rPr>
          <w:rFonts w:ascii="Times New Roman" w:hAnsi="Times New Roman"/>
          <w:color w:val="000000"/>
          <w:sz w:val="28"/>
          <w:lang w:val="ru-RU"/>
        </w:rPr>
        <w:t>соблюдать правила информационной безопасности в ситуациях повседневной жизни и при работе в сети Интернет.</w:t>
      </w:r>
    </w:p>
    <w:p w:rsidR="000C4972" w:rsidRPr="00825A08" w:rsidRDefault="000C4972">
      <w:pPr>
        <w:rPr>
          <w:lang w:val="ru-RU"/>
        </w:rPr>
        <w:sectPr w:rsidR="000C4972" w:rsidRPr="00825A08">
          <w:pgSz w:w="11906" w:h="16383"/>
          <w:pgMar w:top="1134" w:right="850" w:bottom="1134" w:left="1701" w:header="720" w:footer="720" w:gutter="0"/>
          <w:cols w:space="720"/>
        </w:sectPr>
      </w:pPr>
    </w:p>
    <w:p w:rsidR="000C4972" w:rsidRDefault="00825A08">
      <w:pPr>
        <w:spacing w:after="0"/>
        <w:ind w:left="120"/>
      </w:pPr>
      <w:bookmarkStart w:id="5" w:name="block-78797707"/>
      <w:bookmarkEnd w:id="4"/>
      <w:r w:rsidRPr="00825A08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0C4972" w:rsidRDefault="00825A0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4"/>
        <w:gridCol w:w="4867"/>
        <w:gridCol w:w="1398"/>
        <w:gridCol w:w="1841"/>
        <w:gridCol w:w="1910"/>
        <w:gridCol w:w="2403"/>
      </w:tblGrid>
      <w:tr w:rsidR="000C4972">
        <w:trPr>
          <w:trHeight w:val="144"/>
          <w:tblCellSpacing w:w="20" w:type="nil"/>
        </w:trPr>
        <w:tc>
          <w:tcPr>
            <w:tcW w:w="4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396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Повседневная жизнь семьи. Межличностные отношения в семье, с друзьями и знакомыми. </w:t>
            </w:r>
            <w:r>
              <w:rPr>
                <w:rFonts w:ascii="Times New Roman" w:hAnsi="Times New Roman"/>
                <w:color w:val="000000"/>
                <w:sz w:val="24"/>
              </w:rPr>
              <w:t>Конфликтные ситуации, их предупреждение и разрешение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Внешность и характеристика человека, литературного персонажа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Технический прогресс: перспективы и последствия. Современные средства связи (мобильные телефоны, смартфоны, планшеты, компьютеры) 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1E3A7E" w:rsidRDefault="00727105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Туризм. Виды отдыха. Путешествия по России и зарубежным странам 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1E3A7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727105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Default="00727105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Молодежь в современном обществе. Досуг молодежи: чтение, кино, театр, музыка, музеи, Интернет, компьютерные игры. </w:t>
            </w:r>
            <w:r>
              <w:rPr>
                <w:rFonts w:ascii="Times New Roman" w:hAnsi="Times New Roman"/>
                <w:color w:val="000000"/>
                <w:sz w:val="24"/>
              </w:rPr>
              <w:t>Любовь и дружба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</w:t>
            </w:r>
            <w:r w:rsidR="00727105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Default="00727105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Современный мир профессий. Проблемы выбора профессии (возможности продолжения образования в высшей школе, в профессиональном колледже, выбор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рабочей специальности (подработка для школьника). </w:t>
            </w:r>
            <w:r>
              <w:rPr>
                <w:rFonts w:ascii="Times New Roman" w:hAnsi="Times New Roman"/>
                <w:color w:val="000000"/>
                <w:sz w:val="24"/>
              </w:rPr>
              <w:t>Роль иностранного языка в планах на будущее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</w:t>
            </w:r>
            <w:r w:rsidR="00727105">
              <w:rPr>
                <w:rFonts w:ascii="Times New Roman" w:hAnsi="Times New Roman"/>
                <w:color w:val="000000"/>
                <w:sz w:val="24"/>
              </w:rPr>
              <w:t>1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727105" w:rsidRDefault="00727105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 и забота о здоровье: режим труда и отдыха, спорт, сбалансированное питание, посещение врача. Отказ от вредных привычек 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72710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727105">
              <w:rPr>
                <w:rFonts w:ascii="Times New Roman" w:hAnsi="Times New Roman"/>
                <w:color w:val="000000"/>
                <w:sz w:val="24"/>
              </w:rPr>
              <w:t>14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727105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Проблемы экологии. Защита окружающей среды. Стихийные бедствия. Условия проживания в городской и сельской местности 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Pr="00727105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727105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727105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Школьное образование, школьная жизнь, школьные праздники. Переписка с зарубежными сверстниками. Взаимоотношения в школе. </w:t>
            </w:r>
            <w:r>
              <w:rPr>
                <w:rFonts w:ascii="Times New Roman" w:hAnsi="Times New Roman"/>
                <w:color w:val="000000"/>
                <w:sz w:val="24"/>
              </w:rPr>
              <w:t>Проблемы и решения. Права и обязанности старшеклассника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727105">
              <w:rPr>
                <w:rFonts w:ascii="Times New Roman" w:hAnsi="Times New Roman"/>
                <w:color w:val="000000"/>
                <w:sz w:val="24"/>
              </w:rPr>
              <w:t>8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727105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Деловое общение: особенности делового общения, деловая этика, деловая переписка, публичное выступление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727105">
              <w:rPr>
                <w:rFonts w:ascii="Times New Roman" w:hAnsi="Times New Roman"/>
                <w:color w:val="000000"/>
                <w:sz w:val="24"/>
              </w:rPr>
              <w:t>18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727105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Покупки: одежда, обувь, продукты питания. </w:t>
            </w:r>
            <w:r w:rsidRPr="00727105">
              <w:rPr>
                <w:rFonts w:ascii="Times New Roman" w:hAnsi="Times New Roman"/>
                <w:color w:val="000000"/>
                <w:sz w:val="24"/>
                <w:lang w:val="ru-RU"/>
              </w:rPr>
              <w:t>Карманные деньги. Молодежная мода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Pr="00727105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727105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Проблемы современной цивилизации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Родная страна и страна/страны изучаемого языка: географическое положение, столица, крупные города, регионы; система образования, достопримечательности, культурные особенности (национальные и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популярные праздники, знаменательные даты, традиции, обычаи); страницы истории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 и страны/стран изучаемого языка, их вклад в науку и мировую культуру: государственные деятели, ученые, писатели, поэты, художники, композиторы, путешественники, спортсмены, актеры и т.д.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/>
        </w:tc>
      </w:tr>
    </w:tbl>
    <w:p w:rsidR="000C4972" w:rsidRDefault="000C4972">
      <w:pPr>
        <w:sectPr w:rsidR="000C497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4972" w:rsidRDefault="00825A0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44"/>
        <w:gridCol w:w="4867"/>
        <w:gridCol w:w="1398"/>
        <w:gridCol w:w="1841"/>
        <w:gridCol w:w="1910"/>
        <w:gridCol w:w="2403"/>
      </w:tblGrid>
      <w:tr w:rsidR="000C4972">
        <w:trPr>
          <w:trHeight w:val="144"/>
          <w:tblCellSpacing w:w="20" w:type="nil"/>
        </w:trPr>
        <w:tc>
          <w:tcPr>
            <w:tcW w:w="4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396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4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Default="00727105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Молодёжь в современном обществе. Ценностные ориентиры молодёжи. Участие молодёжи в жизни общества. </w:t>
            </w:r>
            <w:r w:rsidRPr="00727105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молодёжи: увлечения и интересы. Любовь и дружба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727105">
            <w:pPr>
              <w:spacing w:after="0"/>
              <w:ind w:left="135"/>
              <w:rPr>
                <w:lang w:val="ru-RU"/>
              </w:rPr>
            </w:pPr>
            <w:r w:rsidRPr="00727105">
              <w:rPr>
                <w:rFonts w:ascii="Times New Roman" w:hAnsi="Times New Roman"/>
                <w:color w:val="000000"/>
                <w:sz w:val="24"/>
                <w:lang w:val="ru-RU"/>
              </w:rPr>
              <w:t>Проблемы современной цивилизации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2B038E" w:rsidRDefault="002B038E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Вселенная и человек. Природа. Проблемы экологии. Защита окружающей среды. Проживание в городской/сельской местности 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2B038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Школьное образование, школьная жизнь, школьные праздники. Переписка с зарубежными сверстниками. Взаимоотношения в школе. </w:t>
            </w:r>
            <w:r>
              <w:rPr>
                <w:rFonts w:ascii="Times New Roman" w:hAnsi="Times New Roman"/>
                <w:color w:val="000000"/>
                <w:sz w:val="24"/>
              </w:rPr>
              <w:t>Проблемы и решения. Подготовка к экзаменам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Современный мир профессий. Проблемы выбора профессии. Альтернативы в продолжении образования. Место иностранного языка в повседневной жизни и профессиональной деятельности в современном мире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Default="00727105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Повседневная жизнь семьи. Межличностные отношения в семье, с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друзьями и знакомыми. </w:t>
            </w:r>
            <w:r>
              <w:rPr>
                <w:rFonts w:ascii="Times New Roman" w:hAnsi="Times New Roman"/>
                <w:color w:val="000000"/>
                <w:sz w:val="24"/>
              </w:rPr>
              <w:t>Конфликтные ситуации, их предупреждение и разрешение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20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Роль спорта в современной жизни: виды спорта, экстремальный спорт, спортивные соревнования, Олимпийские игры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Деловое общение: особенности делового общения, деловая этика, деловая переписка, публичное выступление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15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Туризм. Виды отдыха. Экотуризм. Путешествия по России и зарубежным странам. </w:t>
            </w:r>
            <w:r>
              <w:rPr>
                <w:rFonts w:ascii="Times New Roman" w:hAnsi="Times New Roman"/>
                <w:color w:val="000000"/>
                <w:sz w:val="24"/>
              </w:rPr>
              <w:t>Виртуальные путешествия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2B038E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 и </w:t>
            </w:r>
            <w:proofErr w:type="gramStart"/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забота</w:t>
            </w:r>
            <w:proofErr w:type="gramEnd"/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здоровье: режим труда и отдыха, спорт, сбалансированное питание, посещение врача. </w:t>
            </w:r>
            <w:r w:rsidRPr="002B038E">
              <w:rPr>
                <w:rFonts w:ascii="Times New Roman" w:hAnsi="Times New Roman"/>
                <w:color w:val="000000"/>
                <w:sz w:val="24"/>
                <w:lang w:val="ru-RU"/>
              </w:rPr>
              <w:t>Отказ от вредных привычек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22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массовой информации: пресса, телевидение, радио, Интернет, социальные сети и т.д.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Технический прогресс: перспективы и последствия. Современные средства коммуникации. Интернет-безопасность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727105" w:rsidRDefault="00727105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Внешность и характеристика человека, литературного персонажа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727105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13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Родная страна и страна/страны изучаемого языка: географическое положение, столица, крупные города, регионы; система образования, достопримечательности,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культурные особенности (национальные и популярные праздники, знаменательные даты, традиции, обычаи); страницы истории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960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 и страны/стран изучаемого языка, их вклад в науку и мировую культуру: государственные деятели, ученые, писатели, поэты, художники, композиторы, путешественники, спортсмены, актеры и т.д.</w:t>
            </w:r>
          </w:p>
        </w:tc>
        <w:tc>
          <w:tcPr>
            <w:tcW w:w="88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11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9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9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403" w:type="dxa"/>
            <w:tcMar>
              <w:top w:w="50" w:type="dxa"/>
              <w:left w:w="100" w:type="dxa"/>
            </w:tcMar>
            <w:vAlign w:val="center"/>
          </w:tcPr>
          <w:p w:rsidR="000C4972" w:rsidRDefault="000C4972"/>
        </w:tc>
      </w:tr>
    </w:tbl>
    <w:p w:rsidR="000C4972" w:rsidRDefault="000C4972">
      <w:pPr>
        <w:sectPr w:rsidR="000C497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4972" w:rsidRDefault="000C4972">
      <w:pPr>
        <w:sectPr w:rsidR="000C497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4972" w:rsidRDefault="00825A08">
      <w:pPr>
        <w:spacing w:after="0"/>
        <w:ind w:left="120"/>
      </w:pPr>
      <w:bookmarkStart w:id="6" w:name="block-78797708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0C4972" w:rsidRDefault="00825A0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10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21"/>
        <w:gridCol w:w="4782"/>
        <w:gridCol w:w="1118"/>
        <w:gridCol w:w="1841"/>
        <w:gridCol w:w="1910"/>
        <w:gridCol w:w="1347"/>
        <w:gridCol w:w="2221"/>
      </w:tblGrid>
      <w:tr w:rsidR="000C4972">
        <w:trPr>
          <w:trHeight w:val="144"/>
          <w:tblCellSpacing w:w="20" w:type="nil"/>
        </w:trPr>
        <w:tc>
          <w:tcPr>
            <w:tcW w:w="41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40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Повседневная жизнь семьи. Трудности и радости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Семейный отдых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Повседневная жизнь семьи. Быт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Межличностные отношения в семье, с друзьями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Межличностные отношения. Конфликтные ситуации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Межличностные отношения. Конфликтные ситуации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Конфликтные ситуации. Предупреждение и решение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Характеристика литературного персонажа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Внешность человека. Приемы описания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Описание литературного персонажа/персонажа фильма. </w:t>
            </w:r>
            <w:r>
              <w:rPr>
                <w:rFonts w:ascii="Times New Roman" w:hAnsi="Times New Roman"/>
                <w:color w:val="000000"/>
                <w:sz w:val="24"/>
              </w:rPr>
              <w:t>Обзор произведения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Внешность человека. Черты лица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Спорт в жизни человека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Влияние спорта на характер и возможности человека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жизни. Правильное питание. </w:t>
            </w:r>
            <w:r>
              <w:rPr>
                <w:rFonts w:ascii="Times New Roman" w:hAnsi="Times New Roman"/>
                <w:color w:val="000000"/>
                <w:sz w:val="24"/>
              </w:rPr>
              <w:t>Отказ от вредных привычек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жизни. Важность правильного и сбалансированного питания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жизни. Современные тенденции в заботе о здоровье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Здоровый образ жизни. Секреты долголетия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Здоровый образ жизни. Диета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Самочувствие. Обращение к врачу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Самочувтствие. Культура питания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Самочувтствие. Культура питания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Здоровое питание. Основные принципы сбалансированной диеты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труда и отдыха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Пишем письмо другу. Новости и события из жизни, описание планов на будущее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Межличностные отношения. Переписка с друзьями/одноклассниками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Школьная жизнь. Взаимоотношения с учителями, сверстниками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Переписка с зарубежными сверстниками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Школьные праздники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Школьное образование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Права и обязанности старшеклассника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Современные профессии в России и мире.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направления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Современные профессии в России и мире. </w:t>
            </w:r>
            <w:r>
              <w:rPr>
                <w:rFonts w:ascii="Times New Roman" w:hAnsi="Times New Roman"/>
                <w:color w:val="000000"/>
                <w:sz w:val="24"/>
              </w:rPr>
              <w:t>Основные направления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трудоустройства. Квалификационные навыки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Возможности продолжения образования в высшей школе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Подработка для школьника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Профессиональный колледж/выбор рабочей специальности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Профессиональный колледж/выбор рабочей специальности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Роль иностранного языка в планах на будущее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Роль иностранного языка в планах на будущее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молодёжи. Виды развлечений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молодёжи. Кино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молодёжи. Театр. Шоу-программы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молодёжи. Театр. Шоу-программы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молодёжи. Активные виды спорта и экстремальные направления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молодёжи. Активные виды спорта и экстремальные направления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молодёжи. Телевидение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молодёжи. Чтение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молодёжи. Компьютерные игры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молодёжи. Музыка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молодежи. Любовь и дружба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Молодежь в современном обществе. (Волонтерство, молодежные движения)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Молодёжная мода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Покупки (одежда)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Покупки (продукты питания)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Мода и стиль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Карманные деньги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переписка. Основные особенности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этика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Неофициальное и официальное общение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Неофициальное и официальное общение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переписка (Письмо-резюме)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переписка (Письмо-резюме)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переписка (Письмо-рекомендация)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Этические нормы делового поведения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Этические нормы в школе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Публичное выступление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Путешествия. Использование разных видов траспорта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Туризм. Достоинства и недостатки различных видов траспорта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Путешествия по зарубежным странам. Особенности национальных видов траспорта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Путешествия по России и по зарубежным странам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Осмотр достопримечательностей в России и за рубежом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Путешествия. В гостинице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Туризм. Прошлое и перспективы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Туризм. Профессиональный взгляд.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Формирование личности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Туризм. Преимущества и недостатки туров и самостоятельных поездок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Путешествия в жизни человека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Путешествия в жизни человека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ресурсы. Источники энергии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ресурсы. Источники энергии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Знаменитые природные заповедники мира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Экотуризм. Принципы "зеленого" туризма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Стихийные бедствия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Стихийные бедствия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Защита исчезающих видов животных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Защита исчезающих видов животных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Деятельность различных организаций по защите окружающей среды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Проблемы экологии. Загрязнение окружающей среды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Окружающая среда. Воздействие человека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Окружающая среда. Воздействие человека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заповедники России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Защита окружающей среды. Борьба с мусором и отходами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катастрофы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Защита окружающей среды. Современные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подходы. </w:t>
            </w:r>
            <w:r>
              <w:rPr>
                <w:rFonts w:ascii="Times New Roman" w:hAnsi="Times New Roman"/>
                <w:color w:val="000000"/>
                <w:sz w:val="24"/>
              </w:rPr>
              <w:t>Энергетическая эффективность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Условия проживания в городской и сельской местности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Условия проживания в городской и сельской местности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Технический прогресс. Роль интернета в жизни человека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научные достижения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Использование современных средств связи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Плюсы развития технологий в жизни общества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электронные устройства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Интернет-безопасность. Опасности в глобальной сети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Технический прогресс и научная фантастика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технологии на страже правопорядка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Планшет и смартфон (для обучения и досуга)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Социальные сети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Негативные последствия технического прогресса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Глобальное потепление. Причины и последствия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Современное общество. Закон и порядок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Демография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Научно-техническая революция и жизнь человека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Однополярный мир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Глобальные проблемы современности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Проблема духовности. Общечеловеческие ценности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и 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Страна изучаемого языка. Крупные достопримечательности. </w:t>
            </w:r>
            <w:r>
              <w:rPr>
                <w:rFonts w:ascii="Times New Roman" w:hAnsi="Times New Roman"/>
                <w:color w:val="000000"/>
                <w:sz w:val="24"/>
              </w:rPr>
              <w:t>Спортивные объекты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страна. Столица, крупные культурные мероприятия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страна. Крупные спортивные объекты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Страна изучаемого языка. Национальные блюда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Страна изучаемого языка. Национальный обычаи. </w:t>
            </w:r>
            <w:r>
              <w:rPr>
                <w:rFonts w:ascii="Times New Roman" w:hAnsi="Times New Roman"/>
                <w:color w:val="000000"/>
                <w:sz w:val="24"/>
              </w:rPr>
              <w:t>Фестивали и праздники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Страна изучаемого языка. Национальный обычаи. </w:t>
            </w:r>
            <w:r>
              <w:rPr>
                <w:rFonts w:ascii="Times New Roman" w:hAnsi="Times New Roman"/>
                <w:color w:val="000000"/>
                <w:sz w:val="24"/>
              </w:rPr>
              <w:t>Фестивали и праздники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Родная страна. Национальные музеи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Страна изучаемого языка. Крупные города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Мировое культурное наследие: в России и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за рубежом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Мировое культурное наследие: в России и за рубежом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страна. Достояние культуры. Национальный вид искусства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страна. Культурные особенности городов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страна. Культурные особенности городов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Родная страна/страна изучаемого языка. </w:t>
            </w:r>
            <w:r>
              <w:rPr>
                <w:rFonts w:ascii="Times New Roman" w:hAnsi="Times New Roman"/>
                <w:color w:val="000000"/>
                <w:sz w:val="24"/>
              </w:rPr>
              <w:t>Географическое положение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Родная страна/страна изучаемого языка. </w:t>
            </w:r>
            <w:r>
              <w:rPr>
                <w:rFonts w:ascii="Times New Roman" w:hAnsi="Times New Roman"/>
                <w:color w:val="000000"/>
                <w:sz w:val="24"/>
              </w:rPr>
              <w:t>Географическое положение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Родная страна/страна изучаемого языка. </w:t>
            </w:r>
            <w:r>
              <w:rPr>
                <w:rFonts w:ascii="Times New Roman" w:hAnsi="Times New Roman"/>
                <w:color w:val="000000"/>
                <w:sz w:val="24"/>
              </w:rPr>
              <w:t>Система образования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Страницы истории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Страницы истории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страны/стран изучаемого языка (государственные деятели, ученые, писатели, поэты, художники, 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Выдающиеся люди страны/стран изучаемого языка (государственные деятели, ученые, писатели, поэты,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художники, 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страны/стран изучаемого языка (государственные деятели, ученые, писатели, поэты, художники, 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страны/стран изучаемого языка (государственные деятели, ученые, писатели, поэты, художники, 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страны/стран изучаемого языка (государственные деятели, ученые, писатели, поэты, художники, 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 (государственные деятели, ученые, писатели, поэты, художники, 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Выдающиеся люди родной страны (государственные деятели, ученые, писатели, поэты, художники,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 (государственные деятели, ученые, писатели, поэты, художники, 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 (государственные деятели, ученые, писатели, поэты, художники, 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 (государственные деятели, ученые, писатели, поэты, художники, композиторы, путешественники, спортсмены, актеры и т.д.)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404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1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47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2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39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0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4972" w:rsidRDefault="000C4972"/>
        </w:tc>
      </w:tr>
    </w:tbl>
    <w:p w:rsidR="000C4972" w:rsidRDefault="000C4972">
      <w:pPr>
        <w:sectPr w:rsidR="000C497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4972" w:rsidRDefault="00825A08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11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24"/>
        <w:gridCol w:w="4775"/>
        <w:gridCol w:w="1122"/>
        <w:gridCol w:w="1841"/>
        <w:gridCol w:w="1910"/>
        <w:gridCol w:w="1347"/>
        <w:gridCol w:w="2221"/>
      </w:tblGrid>
      <w:tr w:rsidR="000C4972">
        <w:trPr>
          <w:trHeight w:val="144"/>
          <w:tblCellSpacing w:w="20" w:type="nil"/>
        </w:trPr>
        <w:tc>
          <w:tcPr>
            <w:tcW w:w="4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401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05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0C4972" w:rsidRDefault="000C497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0C4972" w:rsidRDefault="000C4972"/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Межличностные отношения (коммуникация)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Меличностные отношения в семье, с друзьями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Семейные узы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Конфликтные ситуации и их предупреждение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Распределение домашних обязанностей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Внешность человека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Внешность человека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Невербальная коммуникация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Черты характера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Проявления характера в различных жизненных ситуациях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Описание литературного персонажа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и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Правильное питание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Отказ от вредных привычек в питании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Занятие физкультурой. Здоровый образ жизни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Самочувствие. Медицинские услуги. Посещение врача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Режим труда и отдыха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Переписка с зарубежными сверстниками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Школьная программа, дополнительное образование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Школьная жизнь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Дистанционное обучение (плюсы и минусы)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школьного обучения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Взаимоотношения в школе. Проблемы и решения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Подготовка к экзаменам.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Школьные праздники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Международный язык общения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Английский язык - язык международного общения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Секреты профессионального успеха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Альтернативы в продолжении образования.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(оплата труда, график)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Проблема выбора профессии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Современный мир профессий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Место иностранного языка в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профессиональной деятельности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молодежи (музыка, музыкальные фестивали)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молодежи (музыка, музыкальные фестивали)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Досуг молодёжи (представления, шоу, театр)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Дружба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Путешествия (яркие впечатления)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Дружба (переписка)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(активный отдых)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Подработка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Волонтерство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Ценностные ориентиры молодежи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молодежи (покупки)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молодежи (покупки)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 (музыка, концерты)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 (музыка, концерты)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 (музыка, концерты)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 (чтение, книги)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 (чтение, книги)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Досуг молодёжи (фильмы)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Экстремальный спорт и соревнования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Экстремальные виды спорта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Международные соревнования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Значение спорта в жизни человека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переписка: основные особенности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Создание презентации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переписка (написание резюме)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переписка (письмо-жалоба)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переписка (письмо-рекоммендация)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Публичное выступление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Деловая этика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Этические нормы и правила в школе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делового сообщения с опорой на диаграммы, таблицы и пр.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Путешествия по зарубежным странам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Путешествия по зарубежным странам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Технологический прогресс и туризм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путешествий (организация поездки)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Путешествия за рубежом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Экотуризм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Туризм (виды отдыха в различное время года)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Виртуальные путешествия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Окружающий мир (флора и фауна)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катастрофы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Природные катастрофы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Вселенная и человек (экстремальные условия)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Национальные парки и заповедники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Природа. Планета Земля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Службы спасения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Защита окружающей среды (исчезающие виды животных)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Защита окружающей среды (исчезающие виды животных)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космоса (международные космические программы)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Освоение космоса (международные космические программы)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Роль научного прогресса в защите окружающей среды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Защита флоры. Национальные службы сохранения разнообразия видов растений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Исследование Арктики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Научно-технический прогресс и использование ресурсов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Защита окружающей среды (опыт школы)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Загородная жизнь. Частный дом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Загрязнение окружающей среды (проблемы экологии)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Защита окружающей среды (борьба с мусором, переработка)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Условия проживания в городе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средств массовой информации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Влияние СМИ на жизнь и ценности человека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Радио в эпоху современных технологий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Интернет как источник информации в современном мире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Социальные сети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Социальные сети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Технический прогресс (вклад России в освоение космоса)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Технический прогресс для обеспечения правопорядка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гаджеты (польза и вред)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Интернет- безопасность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технологии на страже правопорядка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Современные средства коммуникации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Технический прогресс и научная фантастика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Робототехника в России и мире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Развитие информационных технологий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Научно-технический прогресс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Социальные проблемы и проблемы неравенства в мире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Закон и порядок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Закон и порядок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Проблемы развивающихся стран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прав человека (деятельность международных организаций)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прав человека (деятельность международных организаций)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Проблемы социального неравенства (благотворительность)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Проблемы социального неравенства (благотворительность)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Глобальное потепление и его последствия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Демографические проблемы современности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Миграция населения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Родная страна (cтолица, архитектура)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Родная страна (культурные особенности)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 (национальный вид искусства)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Страна изучаемого языка (достопримечательности)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Столицы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Родная страна (национальная кухня)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Родная страна (географическое положение)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страна/страна изучаемго языка (международные фестивали)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 (национальные традиции и обычаи)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Страна изучаемого языка (географическое положение)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Знаменательные даты (праздники)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Особенности региона проживания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Система образования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Государтвенная символика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Политические/экономические системы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Контроль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Выдающиеся люди родной страны: государственные деятели, учёные,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страны: государственные деятели, учёные, 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страны: государственные деятели, учёные, 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страны: государственные деятели, учёные, 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страны: государственные деятели, учёные, 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страны/стран изучаемого языка: государственные деятели, учёные, 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166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страны/стран изучаемого языка: государственные деятели, учёные, 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страны/стран изучаемого языка: государственные деятели, учёные, 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страны/стран изучаемого языка: государственные деятели, учёные, 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страны/стран изучаемого языка: государственные деятели, учёные, писатели, поэты, художники, композиторы, путешественники, спортсмены, актёры и т. д.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416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401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Обобщение по теме</w:t>
            </w:r>
          </w:p>
        </w:tc>
        <w:tc>
          <w:tcPr>
            <w:tcW w:w="72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  <w:jc w:val="center"/>
            </w:pPr>
          </w:p>
        </w:tc>
        <w:tc>
          <w:tcPr>
            <w:tcW w:w="1054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  <w:tc>
          <w:tcPr>
            <w:tcW w:w="1850" w:type="dxa"/>
            <w:tcMar>
              <w:top w:w="50" w:type="dxa"/>
              <w:left w:w="100" w:type="dxa"/>
            </w:tcMar>
            <w:vAlign w:val="center"/>
          </w:tcPr>
          <w:p w:rsidR="000C4972" w:rsidRDefault="000C4972">
            <w:pPr>
              <w:spacing w:after="0"/>
              <w:ind w:left="135"/>
            </w:pPr>
          </w:p>
        </w:tc>
      </w:tr>
      <w:tr w:rsidR="000C497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135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135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02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510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0C4972" w:rsidRDefault="000C4972"/>
        </w:tc>
      </w:tr>
    </w:tbl>
    <w:p w:rsidR="000C4972" w:rsidRDefault="000C4972">
      <w:pPr>
        <w:sectPr w:rsidR="000C497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4972" w:rsidRDefault="000C4972">
      <w:pPr>
        <w:sectPr w:rsidR="000C497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0C4972" w:rsidRPr="00825A08" w:rsidRDefault="00825A08">
      <w:pPr>
        <w:spacing w:before="199" w:after="199"/>
        <w:ind w:left="120"/>
        <w:rPr>
          <w:lang w:val="ru-RU"/>
        </w:rPr>
      </w:pPr>
      <w:bookmarkStart w:id="7" w:name="block-78797709"/>
      <w:bookmarkEnd w:id="6"/>
      <w:r w:rsidRPr="00825A08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НА ЕГЭ ПО ИНОСТРАННОМУ (АНГЛИЙСКОМУ) ЯЗЫКУ ТРЕБОВАНИЯ К РЕЗУЛЬТАТАМ ОСВОЕНИЯ ОСНОВНОЙ ОБРАЗОВАТЕЛЬНОЙ ПРОГРАММЫ СРЕДНЕГО ОБЩЕГО ОБРАЗОВАНИЯ</w:t>
      </w:r>
    </w:p>
    <w:p w:rsidR="000C4972" w:rsidRPr="00825A08" w:rsidRDefault="000C4972">
      <w:pPr>
        <w:spacing w:before="199" w:after="199"/>
        <w:ind w:left="120"/>
        <w:rPr>
          <w:lang w:val="ru-RU"/>
        </w:rPr>
      </w:pPr>
    </w:p>
    <w:tbl>
      <w:tblPr>
        <w:tblW w:w="0" w:type="auto"/>
        <w:tblInd w:w="144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975"/>
        <w:gridCol w:w="7444"/>
      </w:tblGrid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243"/>
            </w:pPr>
            <w:r w:rsidRPr="00825A0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 проверяемого требования 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/>
              <w:ind w:left="243"/>
              <w:rPr>
                <w:lang w:val="ru-RU"/>
              </w:rPr>
            </w:pPr>
            <w:r w:rsidRPr="00825A0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требования к предметным результатам освоения основной образовательной программы среднего общего образования 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0C4972">
            <w:pPr>
              <w:spacing w:after="0"/>
              <w:ind w:left="336"/>
              <w:rPr>
                <w:lang w:val="ru-RU"/>
              </w:rPr>
            </w:pP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Предметные результаты по учебному предмету «Иностранный язык» предметной области «Иностранные языки» должны отражать сформированность иноязычной коммуникативной компетенции на пороговом уровне и на уровне, превышающем пороговый, достаточном для делового общения в рамках выбранного профиля, в совокупности её составляющих – речевой (говорение, аудирование, чтение и письменная речь), языковой (орфография, пунктуация, фонетическая, лексическая и грамматическая стороны речи), социокультурной, компенсаторной, метапредметной (учебно-познавательной)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основными видами речевой деятельности в рамках следующего тематического содержания речи. Межличностные отношения в семье, с друзьями и знакомыми. Конфликтные ситуации, их предупреждение и разрешение. Внешность и характер человека и литературного персонажа. Повседневная жизнь. Здоровый образ жизни. Школьное образование. Современный мир профессий. Выбор профессии. Деловое общение. Альтернативы в продолжении образования. Роль иностранного языка в современном мире. Молодёжь в современном обществе. Ценностные ориентиры молодёжи в современном обществе. Досуг молодёжи. Природа и экология. Технический прогресс, современные средства информации и коммуникации, интернет-безопасность. Проблемы современной цивилизации. Родная страна и страна (страны) изучаемого языка. Выдающиеся люди родной страны и страны (стран) изучаемого языка. Россия и мир: вклад России в мировую культуру, науку, технику</w:t>
            </w:r>
          </w:p>
        </w:tc>
      </w:tr>
      <w:tr w:rsidR="000C497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Говорение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Уметь вести разные виды диалога (в том числе комбинированный) в стандартных ситуациях неофициального и официального общения объёмом до 10 реплик со стороны каждого собеседника в рамках отобранного тематического содержания речи, уметь участвовать в полилоге с соблюдением норм речевого этикета, принятых в стране (странах) изучаемого языка 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устные связные монологические высказывания (описание (характеристика), повествование (сообщение, рассуждение) с изложением своего мнения и краткой аргументацией объёмом 17-18 фраз в рамках тематического содержания речи; создавать сообщение в связи с прочитанным (прослушанным) текстом с выражением своего отношения к изложенным событиям и фактам объёмом 17-18 фраз; устно представлять в объёме 17-18 фраз результаты выполненной проектной работы</w:t>
            </w:r>
          </w:p>
        </w:tc>
      </w:tr>
      <w:tr w:rsidR="000C497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Аудирование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Воспринимать на слух и понимать звучащие до 3,5 минут аутентичные тексты, содержащие неизученные языковые явления, не препятствующие решению коммуникативной задачи, с пониманием основного содержания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1.2.2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Воспринимать на слух и понимать звучащие до 3,5 минут аутентичные тексты, содержащие неизученные языковые явления, не препятствующие решению коммуникативной задачи, с пониманием нужной (интересующей, запрашиваемой) информации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1.2.3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Воспринимать на слух и понимать звучащие до 3,5 минут аутентичные тексты, содержащие неизученные языковые явления, не препятствующие решению коммуникативной задачи, с полным пониманием</w:t>
            </w:r>
          </w:p>
        </w:tc>
      </w:tr>
      <w:tr w:rsidR="000C497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Смысловое чтение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Читать про себя и понимать несложные аутентичные тексты разного вида, жанра и стиля объёмом 600-900 слов, содержащие отдельные неизученные языковые явления, с пониманием основного содержания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1.3.2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Читать про себя и понимать несложные аутентичные тексты разного вида, жанра и стиля объёмом 600-900 слов, содержащие отдельные неизученные языковые явления, с пониманием нужной (интересующей, запрашиваемой) информации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1.3.3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Читать про себя и понимать несложные аутентичные тексты разного вида, жанра и стиля объёмом 600-900 слов, содержащие отдельные неизученные языковые явления, с полным пониманием прочитанного 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1.3.4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Читать несплошные тексты (таблицы, диаграммы, графики, инфографику) и понимать представленную в них информацию</w:t>
            </w:r>
          </w:p>
        </w:tc>
      </w:tr>
      <w:tr w:rsidR="000C497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Письменная речь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Заполнять анкеты и формуляры, сообщая о себе основные сведения, в соответствии с нормами, принятыми в стране (странах) изучаемого языка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1.4.2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Писать электронное сообщение личного характера объёмом до 140 слов, соблюдая принятый речевой этикет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1.4.3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письменные высказывания объёмом до 250 слов с использованием плана, картинки, таблицы, графиков, диаграмм, прочитанного (прослушанного) текста; заполнять таблицу, кратко фиксируя содержание прочитанного (прослушанного) текста или дополняя информацию в таблице; комментировать информацию, высказывание, цитату, пословицу с выражением и аргументацией своего мнения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1.4.4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результаты выполненной проектной работы объёмом до 180 слов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1.4.5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Писать резюме и письмо-обращение о приёме на работу объёмом до 140 слов с сообщением основных сведений о себе; писать официальное (деловое) письмо, в том числе электронное, объёмом до 180 слов в соответствии с нормами официального общения, принятыми в стране (странах) изучаемого языка</w:t>
            </w:r>
          </w:p>
        </w:tc>
      </w:tr>
      <w:tr w:rsidR="000C497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Перевод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1.5.1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умениями письменного перевода с иностранного языка на русский язык аутентичных текстов научно-популярного характера (в том числе в русле выбранного профиля)</w:t>
            </w:r>
          </w:p>
        </w:tc>
      </w:tr>
      <w:tr w:rsidR="000C497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Языковая сторона речи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фонетическими навыками: различать на слух и адекватно, без ошибок, ведущих к сбою коммуникации, произносить слова с правильным ударением и фразы с соблюдением их ритмико-интонационных особенностей, в том числе применять правило отсутствия фразового ударения на служебных словах; владеть правилами чтения и осмысленно читать вслух аутентичные тексты объёмом до 150 слов, построенные в основном на изученном языковом материале, с соблюдением правил чтения и интонации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Овладение орфографическими навыками </w:t>
            </w:r>
            <w:r w:rsidRPr="00825A08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в отношении изученного лексического материала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пунктуационными навыками: использовать запятую при перечислении, обращении и при выделении вводных слов; апостроф, точку, вопросительный и восклицательный знаки; не ставить точку после заголовка; правильно оформлять прямую речь, электронное сообщение личного характера, а также официальное (деловое) письмо, в том числе электронное письмо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Знание и понимание основных значений изученных лексических единиц (слов, словосочетаний, речевых клише), основных способов словообразования (аффиксация, словосложение, конверсия) и особенностей структуры простых и сложных предложений и различных коммуникативных типов предложений; выявление признаков изученных грамматических и лексических явлений по заданным основаниям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навыками распознавания и употребления в устной и письменной речи не менее 1650 лексических единиц (слов, словосочетаний, речевых клише), включая 1350 лексических единиц, освоенных на уровне основного общего образования; навыками употребления родственных слов, образованных с помощью аффиксации, словосложения, конверсии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Овладение навыками распознавания и употребления в устной и письменной речи изученных морфологических форм и синтаксических конструкций изучаемого иностранного языка в рамках тематического содержания речи в соответствии с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решаемой коммуникативной задачей</w:t>
            </w:r>
          </w:p>
        </w:tc>
      </w:tr>
      <w:tr w:rsidR="000C497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Социокультурные знания и умения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социокультурными знаниями и умениями: знать (понимать) речевые различия в ситуациях официального и неофициального общения в рамках тематического содержания речи и использовать лексико-грамматические средства с учётом этих различий; знать (понимать) и использовать в устной и письменной речи наиболее употребительную тематическую фоновую лексику страны (стран) изучаемого языка (например, система образования, страницы истории, основные праздники, этикетные особенности общения); иметь базовые знания о социокультурном портрете и культурном наследии родной страны и страны (стран) изучаемого языка; представлять родную страну и её культуру на иностранном языке; проявлять уважение к иной культуре; соблюдать нормы вежливости в межкультурном общении</w:t>
            </w:r>
          </w:p>
        </w:tc>
      </w:tr>
      <w:tr w:rsidR="000C4972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Компенсаторные умения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компенсаторными умениями, позволяющими в случае сбоя коммуникации, а также в условиях дефицита языковых средств использовать различные приёмы переработки информации: при говорении – переспрос, при говорении и письме – описание (перифраз, толкование), при чтении и аудировании – языковую и контекстуальную догадку</w:t>
            </w:r>
          </w:p>
        </w:tc>
      </w:tr>
      <w:tr w:rsidR="000C4972" w:rsidRPr="001E3A7E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078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Приобретение опыта практической деятельности в повседневной жизни: участвовать в учебно-исследовательской, проектной деятельности предметного и межпредметного характера с использованием материалов на изучаемом иностранном языке и применением информационно-коммуникационных технологий; соблюдать правила информационной безопасности в ситуациях повседневной жизни и при работе в сети Интернет; использовать приобретённые умения и навыки в процессе онлайн-обучения иностранному языку; использовать иноязычные словари и справочники, в том числе информационно-справочные системы в электронной форме</w:t>
            </w:r>
          </w:p>
        </w:tc>
      </w:tr>
    </w:tbl>
    <w:p w:rsidR="000C4972" w:rsidRPr="00825A08" w:rsidRDefault="000C4972">
      <w:pPr>
        <w:rPr>
          <w:lang w:val="ru-RU"/>
        </w:rPr>
        <w:sectPr w:rsidR="000C4972" w:rsidRPr="00825A08">
          <w:pgSz w:w="11906" w:h="16383"/>
          <w:pgMar w:top="1134" w:right="850" w:bottom="1134" w:left="1701" w:header="720" w:footer="720" w:gutter="0"/>
          <w:cols w:space="720"/>
        </w:sectPr>
      </w:pPr>
    </w:p>
    <w:p w:rsidR="000C4972" w:rsidRPr="00825A08" w:rsidRDefault="00825A08">
      <w:pPr>
        <w:spacing w:before="199" w:after="199"/>
        <w:ind w:left="120"/>
        <w:rPr>
          <w:lang w:val="ru-RU"/>
        </w:rPr>
      </w:pPr>
      <w:bookmarkStart w:id="8" w:name="block-78797710"/>
      <w:bookmarkEnd w:id="7"/>
      <w:r w:rsidRPr="00825A08">
        <w:rPr>
          <w:rFonts w:ascii="Times New Roman" w:hAnsi="Times New Roman"/>
          <w:b/>
          <w:color w:val="000000"/>
          <w:sz w:val="28"/>
          <w:lang w:val="ru-RU"/>
        </w:rPr>
        <w:lastRenderedPageBreak/>
        <w:t>ПЕРЕЧЕНЬ ЭЛЕМЕНТОВ СОДЕРЖАНИЯ, ПРОВЕРЯЕМЫХ НА ЕГЭ ПО ИНОСТРАННОМУ (АНГЛИЙСКОМУ) ЯЗЫКУ</w:t>
      </w:r>
    </w:p>
    <w:p w:rsidR="000C4972" w:rsidRPr="00825A08" w:rsidRDefault="000C4972">
      <w:pPr>
        <w:spacing w:before="199" w:after="199"/>
        <w:ind w:left="120"/>
        <w:rPr>
          <w:lang w:val="ru-RU"/>
        </w:rPr>
      </w:pPr>
    </w:p>
    <w:tbl>
      <w:tblPr>
        <w:tblW w:w="0" w:type="auto"/>
        <w:tblInd w:w="144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324"/>
        <w:gridCol w:w="8095"/>
      </w:tblGrid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243"/>
            </w:pPr>
            <w:r w:rsidRPr="00825A08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Код 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/>
              <w:ind w:left="243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Коммуникативные умения</w:t>
            </w:r>
          </w:p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умения общаться в устной и письменной форме, используя рецептивные и продуктивные виды речевой деятельности в рамках тематического содержания речи, указанного во ФГОС СОО.</w:t>
            </w:r>
          </w:p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Межличностные отношения в семье, с друзьями и знакомыми. Конфликтные ситуации, их предупреждение и разрешение. Внешность и характер человека и литературного персонажа. Повседневная жизнь. Здоровый образ жизни. Школьное образование. Выбор профессии. Альтернативы в продолжении образования. Роль иностранного языка в современном мире. Молодёжь в современном обществе. Досуг молодёжи. Природа и экология. Технический прогресс, современные средства информации и коммуникации, Интернет-безопасность. Современный мир профессий. Ценностные ориентиры молодёжи в современном обществе. Деловое общение. Проблемы современной цивилизации. Россия и мир: вклад России в мировую культуру, науку, технику. Родная страна и страна (страны) изучаемого языка. Выдающиеся люди родной страны и страны (стран) изучаемого языка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Говорение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Диалогическая речь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Диалог этикетного характера: начинать, поддерживать и заканчивать разговор, вежливо переспрашивать; вежливо выражать согласие (отказ); выражать благодарность; поздравлять с праздником, выражать пожелания и вежливо реагировать на поздравление в стандартных ситуациях неофициального и официального общения в рамках тематического содержания речи с использованием речевых ситуаций, иллюстраций, фотографий, таблиц, диаграмм, схем и без использования, с соблюдением норм речевого этикета, принятых в стране (странах) изучаемого языка (объём диалога – до 10 реплик со стороны каждого собеседника)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Диалог – побуждение к действию: обращаться с просьбой, вежливо соглашаться (не соглашаться) выполнить просьбу; давать совет и </w:t>
            </w: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lastRenderedPageBreak/>
              <w:t>принимать (не принимать) совет; приглашать собеседника к совместной деятельности, вежливо соглашаться (не соглашаться) на предложение собеседника, объясняя причину своего решения, в стандартных ситуациях неофициального и официального общения в рамках тематического содержания речи с использованием речевых ситуаций, иллюстраций, фотографий, таблиц, диаграмм, схем и без использования, с соблюдением норм речевого этикета, принятых в стране (странах) изучаемого языка (объём диалога – до 10 реплик со стороны каждого собеседника)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Диалог-расспрос: сообщать фактическую информацию, отвечая на вопросы разных видов; выражать своё отношение к обсуждаемым фактам и событиям; запрашивать интересующую информацию; переходить с позиции спрашивающего на позицию отвечающего и наоборот; брать (давать) интервью в стандартных ситуациях неофициального и официального общения в рамках тематического содержания речи с использованием речевых ситуаций, иллюстраций, фотографий, таблиц, диаграмм, схем и без использования, с соблюдением норм речевого этикета, принятых в стране (странах) изучаемого языка (объём диалога – до 10 реплик со стороны каждого собеседника)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Диалог – обмен мнениями: выражать свою точку зрения и обосновывать её, высказывать своё согласие (несогласие) с точкой зрения собеседника, выражать сомнение, давать эмоциональную оценку обсуждаемым событиям: восхищение, удивление, радость, огорчение; выражать эмоциональную поддержку собеседнику, в том числе с помощью комплиментов, в стандартных ситуациях неофициального и официального общения в рамках тематического содержания речи с использованием речевых ситуаций, иллюстраций, фотографий, таблиц, диаграмм, схем и без использования, с соблюдением норм речевого этикета, принятых в стране (странах) изучаемого языка (объём диалога – до 10 реплик со стороны каждого собеседника)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Комбинированный диалог, включающий разные виды диалогов в стандартных ситуациях неофициального и официального общения в рамках тематического содержания речи с использованием речевых ситуаций, иллюстраций, фотографий, таблиц, диаграмм, схем и без использования, с соблюдением норм речевого этикета, принятых в стране (странах) изучаемого языка (объём диалога – до 10 реплик со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стороны каждого собеседника)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1.1.1.6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Полилог – умения запрашивать и обмениваться информацией; высказывать и аргументировать свою точку зрения; возражать, расспрашивать участников полилога и уточнять их мнение и точки зрения; брать на себя инициативу в обсуждении, внося пояснения (дополнения); выражать эмоциональное отношение к обсуждаемому вопросу; соблюдать речевые нормы и правила поведения, принятые в странах изучаемого языка в стандартных ситуациях неофициального и официального общения в рамках тематического содержания речи с использованием речевых ситуаций, иллюстраций, фотографий, таблиц, диаграмм, схем и без использования, с соблюдением норм речевого этикета, принятых в стране (странах) изучаемого языка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Монологическая речь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устного связного монологического высказывания с использованием одного из основных коммуникативных типов речи – описания (предмета, местности, внешности и одежды человека), в том числе характеристики (черт характера реального человека или литературного персонажа) в рамках тематического содержания речи с использованием ключевых слов, плана и (или) иллюстраций, фотографий, таблиц, диаграмм, схем, инфографики и без их использования (объём монологического высказывания – до 18 фраз)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устного связного монологического высказывания с использованием одного из основных коммуникативных типов речи – повествования (сообщения) в рамках тематического содержания речи с использованием ключевых слов, плана и (или) иллюстраций, фотографий, таблиц, диаграмм, схем, инфографики и без их использования (объём монологического высказывания – до 18 фраз)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устного связного монологического высказывания с использованием одного из основных коммуникативных типов речи – рассуждения (с изложением своего мнения и краткой аргументацией) в рамках тематического содержания речи с использованием ключевых слов, плана и (или) иллюстраций, фотографий, таблиц, диаграмм, схем, инфографикиу и без их использования (объём монологического высказывания – до 18 фраз)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Пересказ основного содержания прочитанного (прослушанного) текста в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рамках тематического содержания речи с использованием ключевых слов, плана с выражением своего отношения к событиям и фактам, изложенным в тексте (объём монологического высказывания – до 18 фраз)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1.1.2.5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Устное представление (презентация) результатов выполненной проектной работы в рамках тематического содержания речи (объём монологического высказывания – до 18 фраз)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1.1.2.6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Создание сообщений в связи с прочитанным (прослушанным) текстом с выражением своего отношения к событиям и фактам, изложенным в тексте, с использованием ключевых слов, плана и (или иллюстраций, фотографий, таблиц, диаграмм, схем, инфографики и без их использования (объём монологического высказывания – до 18 фраз)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Аудирование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Аудирование с пониманием основного содержания текста – умения понимать на слух аутентичные тексты, содержащие отдельные неизученные языковые явления, с использованием языковой и контекстуальной догадки; определять основную тему (идею) и главные факты (события) в воспринимаемом на слух тексте, отделять главную информацию от второстепенной; прогнозировать содержание текста по началу сообщения; игнорировать незнакомые слова, несущественные для понимания основного содержания (время звучания текста (текстов) для аудирования – до 3,5 минут)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Аудирование с пониманием нужной (интересующей, запрашиваемой) информации – умение понимать на слух аутентичные тексты, содержащие отдельные неизученные языковые явления, с использованием языковой и контекстуальной догадки и выделять данную информацию, представленную в эксплицитной (явной) и имплицитной (неявной) форме, в воспринимаемом на слух тексте (время звучания текста (текстов) для аудирования – до 3,5 минут)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Аудирование с полным и точным пониманием всей информации, данной в тексте – умения понимать на слух аутентичные тексты, содержащие отдельные неизученные языковые явления, с использованием языковой и контекстуальной догадки; понимать взаимосвязь между фактами, причинами, событиями; устанавливать последовательность фактов и событий; определять отношение говорящего к предмету обсуждения;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догадываться из контекста о значении незнакомых слов (время звучания текста (текстов) для аудирования – до 3,5 минут)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Смысловое чтение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Чтение с пониманием основного содержания текста – умения читать про себя и понимать с использованием языковой и контекстуальной догадки аутентичные тексты разных жанров и стилей, содержащие отдельные неизученные языковые явления; определять тему (основную мысль), выделять главные факты (события) (опуская второстепенные); прогнозировать содержание текста по заголовку (началу) текста, определять логическую последовательность главных фактов, событий; игнорировать незнакомые слова, несущественные для понимания основного содержания (объём текста (текстов) для чтения – до 900 слов)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Чтение с пониманием нужной (интересующей, запрашиваемой) информации – умения читать про себя и понимать с использованием языковой и контекстуальной догадки аутентичные тексты разных жанров и стилей, содержащие отдельные неизученные языковые явления; находить в прочитанном тексте и понимать данную информацию, представленную в эксплицитной (явной) и имплицитной (неявной) форме; оценивать найденную информацию с точки зрения её значимости для решения коммуникативной задачи (объём текста (текстов) для чтения – до 900 слов)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Чтение с полным пониманием – умения читать про себя аутентичные тексты разных жанров и стилей, содержащие отдельные неизученные языковые явления, и полно и точно понимать текст на основе его информационной переработки (смыслового и структурного анализа отдельных частей текста, выборочного перевода) с использованием языковой и контекстуальной догадки; устанавливать причинно-следственную взаимосвязь изложенных в тексте фактов и событий (объём текста (текстов) для чтения – до 900 слов)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Чтение несплошных текстов (таблиц, диаграмм, графиков, схем, инфографики и других) и понимание представленной в них информации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1.4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Письменная речь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Заполнение анкет и формуляров в соответствии с нормами, принятыми в стране (странах) изучаемого языка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резюме (</w:t>
            </w:r>
            <w:r>
              <w:rPr>
                <w:rFonts w:ascii="Times New Roman" w:hAnsi="Times New Roman"/>
                <w:color w:val="000000"/>
                <w:sz w:val="24"/>
              </w:rPr>
              <w:t>CV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 с сообщением основных сведений о себе в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соответствии с нормами, принятыми в стране (странах) изучаемого языка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электронного сообщения личного характера в соответствии с нормами речевого этикета, принятыми в стране (странах) изучаемого языка, объём сообщения – до 140 слов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Заполнение таблицы: краткая фиксация содержания прочитанного (прослушанного) текста или дополнение информации в таблице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небольшого письменного высказывания (в том числе аннотации, рассказа, рецензии, статьи и другого) на основе плана, иллюстрации (иллюстраций) и (или) прочитанного (прослушанного) текста с использованием и без использования образца (объём письменного высказывания – до 250 слов)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1.4.6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Письменное представление результатов выполненной проектной работы, в том числе в форме презентации (объём – до 180 слов)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1.4.7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письма-обращения о приёме на работу (</w:t>
            </w:r>
            <w:r>
              <w:rPr>
                <w:rFonts w:ascii="Times New Roman" w:hAnsi="Times New Roman"/>
                <w:color w:val="000000"/>
                <w:sz w:val="24"/>
              </w:rPr>
              <w:t>application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letter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 с сообщением основных сведений о себе в соответствии с нормами речевого этикета, принятыми в стране (странах) изучаемого языка (объём письма – до 140 слов)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1.4.8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Написание официального (делового) письма, в том числе и электронного, в соответствии с нормами официального общения, принятыми в стране (странах) изучаемого языка (объём официального (делового) письма – до 180 слов)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1.4.9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письменного высказывания с элементами рассуждения на основе таблицы, графика, диаграммы и письменного высказывания типа «Моё мнение», «За и против» (объём письменного высказывания – до 250 слов)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1.4.10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Письменное комментирование предложенной информации, высказывания, пословицы, цитаты с выражением и аргументацией своего мнения (объём – до 250 слов)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Языковые знания и навыки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Фонетическая сторона речи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Различать на слух и адекватно, без ошибок, ведущих к сбою коммуникации, произносить слова с правильным ударением и фразы с соблюдением их ритмико-интонационных особенностей, в том числе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применять правило отсутствия фразового ударения на служебных словах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Чтение вслух аутентичных текстов, построенных в основном на изученном языковом материале, с соблюдением правил чтения и соответствующей интонацией, демонстрирующее понимание текста (объём текста для чтения вслух – до 170 слов)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Орфография и пунктуация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Правильное написание изученных слов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Правильная расстановка знаков препинания в письменных высказываниях: запятой при перечислении, обращении и при выделении вводных слов; апострофа; точки, вопросительного, восклицательного знака в конце предложения; кавычек при цитировании; отсутствие точки после заголовка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 правильное оформление прямой речи в соответствии с нормами изучаемого языка: использование запятой (двоеточия) после слов автора перед прямой речью, заключение прямой речи в кавычки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 правильное, в соответствии с нормами речевого этикета, принятыми в стране (странах) изучаемого языка, оформление электронного сообщения личного характера: постановка запятой после обращения и завершающей фразы, точки после выражения надежды на дальнейший контакт, отсутствие точки после подписи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2.2.5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 правильное, в соответствии с принятыми в стране (странах) изучаемого языка нормами официального общения, оформление официального (делового) письма, в том числе и электронного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Лексическая сторона речи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Распознавание в звучащем и письменном тексте и употребление в устной и письменной речи лексических единиц (слов, в том числе многозначных, фразовых глаголов, словосочетаний, речевых клише, средств логической связи), обслуживающих ситуации общения в рамках тематического содержания речи, с соблюдением существующей в английском языке нормы лексической сочетаемости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Многозначные лексические единицы. Синонимы. Антонимы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Имена прилагательные на 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ed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ing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excited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exciting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Наиболее частотные фразовые глаголы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2.3.5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Различные средства связи для обеспечения целостности и логичности устного (письменного) высказывания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2.3.6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Сокращения и аббревиатуры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2.3.7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Интернациональные слова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2.3.8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Омонимы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2.3.9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Идиомы. Пословицы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2.3.10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деловой лексики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способы словообразования – аффиксация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2.3.11.1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глаголов при помощи префиксов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dis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mis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re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over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under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-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 суффиксов 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ise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/-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ize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en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2.3.11.2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 xml:space="preserve">Образование имён существительных при помощи префиксов </w:t>
            </w:r>
            <w:r>
              <w:rPr>
                <w:rFonts w:ascii="Times New Roman" w:hAnsi="Times New Roman"/>
                <w:i/>
                <w:color w:val="000000"/>
                <w:spacing w:val="-2"/>
                <w:sz w:val="24"/>
              </w:rPr>
              <w:t>un-</w:t>
            </w: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pacing w:val="-2"/>
                <w:sz w:val="24"/>
              </w:rPr>
              <w:t>in-/im-</w:t>
            </w: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pacing w:val="-2"/>
                <w:sz w:val="24"/>
              </w:rPr>
              <w:t>il-/ir-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суффиксов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-ance/-ence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-er/-or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-ing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-ist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-ity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-ment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-ness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-sion/-tion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-ship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2.3.11.3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Образование имён прилагательных при помощи префиксов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un-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in-/im-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il-/ir-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inter-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non-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post-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pre-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суффиксов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-able/-ible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-al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-ed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-ese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-ful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-ian/-an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-ical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-ing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-ish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-ive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-less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-ly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-ous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-y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2.3.11.4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</w:t>
            </w: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бразование наречий при помощи префиксов </w:t>
            </w:r>
            <w:r>
              <w:rPr>
                <w:rFonts w:ascii="Times New Roman" w:hAnsi="Times New Roman"/>
                <w:i/>
                <w:color w:val="000000"/>
                <w:spacing w:val="-4"/>
                <w:sz w:val="24"/>
              </w:rPr>
              <w:t>un</w:t>
            </w:r>
            <w:r w:rsidRPr="00825A08">
              <w:rPr>
                <w:rFonts w:ascii="Times New Roman" w:hAnsi="Times New Roman"/>
                <w:i/>
                <w:color w:val="000000"/>
                <w:spacing w:val="-4"/>
                <w:sz w:val="24"/>
                <w:lang w:val="ru-RU"/>
              </w:rPr>
              <w:t>-</w:t>
            </w: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pacing w:val="-4"/>
                <w:sz w:val="24"/>
              </w:rPr>
              <w:t>in</w:t>
            </w:r>
            <w:r w:rsidRPr="00825A08">
              <w:rPr>
                <w:rFonts w:ascii="Times New Roman" w:hAnsi="Times New Roman"/>
                <w:i/>
                <w:color w:val="000000"/>
                <w:spacing w:val="-4"/>
                <w:sz w:val="24"/>
                <w:lang w:val="ru-RU"/>
              </w:rPr>
              <w:t>-/</w:t>
            </w:r>
            <w:r>
              <w:rPr>
                <w:rFonts w:ascii="Times New Roman" w:hAnsi="Times New Roman"/>
                <w:i/>
                <w:color w:val="000000"/>
                <w:spacing w:val="-4"/>
                <w:sz w:val="24"/>
              </w:rPr>
              <w:t>im</w:t>
            </w:r>
            <w:r w:rsidRPr="00825A08">
              <w:rPr>
                <w:rFonts w:ascii="Times New Roman" w:hAnsi="Times New Roman"/>
                <w:i/>
                <w:color w:val="000000"/>
                <w:spacing w:val="-4"/>
                <w:sz w:val="24"/>
                <w:lang w:val="ru-RU"/>
              </w:rPr>
              <w:t>-</w:t>
            </w: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pacing w:val="-4"/>
                <w:sz w:val="24"/>
              </w:rPr>
              <w:t>il</w:t>
            </w:r>
            <w:r w:rsidRPr="00825A08">
              <w:rPr>
                <w:rFonts w:ascii="Times New Roman" w:hAnsi="Times New Roman"/>
                <w:i/>
                <w:color w:val="000000"/>
                <w:spacing w:val="-4"/>
                <w:sz w:val="24"/>
                <w:lang w:val="ru-RU"/>
              </w:rPr>
              <w:t>-/</w:t>
            </w:r>
            <w:r>
              <w:rPr>
                <w:rFonts w:ascii="Times New Roman" w:hAnsi="Times New Roman"/>
                <w:i/>
                <w:color w:val="000000"/>
                <w:spacing w:val="-4"/>
                <w:sz w:val="24"/>
              </w:rPr>
              <w:t>ir</w:t>
            </w:r>
            <w:r w:rsidRPr="00825A08">
              <w:rPr>
                <w:rFonts w:ascii="Times New Roman" w:hAnsi="Times New Roman"/>
                <w:i/>
                <w:color w:val="000000"/>
                <w:spacing w:val="-4"/>
                <w:sz w:val="24"/>
                <w:lang w:val="ru-RU"/>
              </w:rPr>
              <w:t>-</w:t>
            </w: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 и суффикса </w:t>
            </w:r>
            <w:r w:rsidRPr="00825A08">
              <w:rPr>
                <w:rFonts w:ascii="Times New Roman" w:hAnsi="Times New Roman"/>
                <w:i/>
                <w:color w:val="000000"/>
                <w:spacing w:val="-4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pacing w:val="-4"/>
                <w:sz w:val="24"/>
              </w:rPr>
              <w:t>ly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2.3.11.5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числительных при помощи суффиксов 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teen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ty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способы словообразования – словосложение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2.3.12.1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сложных существительных путём соединения основ существительных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football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2.3.12.2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сложных существительных путём соединения основы прилагательного с основой существительного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blue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bell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2.3.12.3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сложных существительных путём соединения основ существительных с предлогом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father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in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law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2.3.12.4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сложных прилагательных путём соединения основы прилагательного (числительного) с основой существительного с добавлением суффикса 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ed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blue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eyed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eight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legged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2.3.12.5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сложных прилагательных путём соединения наречия с основой причастия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well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behaved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2.3.12.6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Образование сложных прилагательных путём соединения основы прилагательного с основой причастия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nice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looking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2.3.13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способы словообразования – конверсия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2.3.13.1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имён существительных от неопределённой формы глаголов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run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run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2.3.13.2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Образование имён существительных от прилагательных (</w:t>
            </w:r>
            <w:r>
              <w:rPr>
                <w:rFonts w:ascii="Times New Roman" w:hAnsi="Times New Roman"/>
                <w:i/>
                <w:color w:val="000000"/>
                <w:spacing w:val="-2"/>
                <w:sz w:val="24"/>
              </w:rPr>
              <w:t>rich</w:t>
            </w:r>
            <w:r w:rsidRPr="00825A08">
              <w:rPr>
                <w:rFonts w:ascii="Times New Roman" w:hAnsi="Times New Roman"/>
                <w:i/>
                <w:color w:val="000000"/>
                <w:spacing w:val="-2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pacing w:val="-2"/>
                <w:sz w:val="24"/>
              </w:rPr>
              <w:t>people</w:t>
            </w:r>
            <w:r w:rsidRPr="00825A08">
              <w:rPr>
                <w:rFonts w:ascii="Times New Roman" w:hAnsi="Times New Roman"/>
                <w:i/>
                <w:color w:val="000000"/>
                <w:spacing w:val="-2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i/>
                <w:color w:val="000000"/>
                <w:spacing w:val="-2"/>
                <w:sz w:val="24"/>
              </w:rPr>
              <w:t>the</w:t>
            </w:r>
            <w:r w:rsidRPr="00825A08">
              <w:rPr>
                <w:rFonts w:ascii="Times New Roman" w:hAnsi="Times New Roman"/>
                <w:i/>
                <w:color w:val="000000"/>
                <w:spacing w:val="-2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pacing w:val="-2"/>
                <w:sz w:val="24"/>
              </w:rPr>
              <w:t>rich</w:t>
            </w:r>
            <w:r w:rsidRPr="00825A08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2.3.13.3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глаголов от имён существительных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hand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hand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2.3.13.4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Образование глаголов от имён прилагательных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cool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cool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2.4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i/>
                <w:color w:val="000000"/>
                <w:sz w:val="24"/>
              </w:rPr>
              <w:t>Грамматическая сторона речи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Различные коммуникативные типы предложений: повествовательные (утвердительные, отрицательные), вопросительные (общий, специальный, альтернативный, разделительный вопросы), побудительные (в утвердительной и отрицательной форме)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Нераспространённые и распространённые простые предложения, в том числе с несколькими обстоятельствами, следующими в определённом порядке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We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moved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new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house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last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year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.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Предложения с начальным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It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с начальным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There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+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be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Предложения с глагольными конструкциями, содержащими глаголы-связки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be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look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seem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feel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He looks/seems/feels happy.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2.4.6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Предложения </w:t>
            </w:r>
            <w:r>
              <w:rPr>
                <w:rFonts w:ascii="Times New Roman" w:hAnsi="Times New Roman"/>
                <w:color w:val="000000"/>
                <w:sz w:val="24"/>
              </w:rPr>
              <w:t>c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 сложным подлежащим – </w:t>
            </w:r>
            <w:r>
              <w:rPr>
                <w:rFonts w:ascii="Times New Roman" w:hAnsi="Times New Roman"/>
                <w:color w:val="000000"/>
                <w:sz w:val="24"/>
              </w:rPr>
              <w:t>Complex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Subject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2.4.7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cо сложным дополнением – Complex Object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 want you to help me. I saw her cross/crossing the road. I want to have my hair cut.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2.4.8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Сложносочинённые предложения с сочинительными союзами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and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but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or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2.4.9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союзами и союзными словами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because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if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when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where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what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why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how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2.4.10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определительными придаточными с союзными словами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who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which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that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Сложноподчинённые предложения с союзными словами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whoever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whatever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however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whenever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>Условные предложения с глаголами в изъявительном наклонении (</w:t>
            </w:r>
            <w:r>
              <w:rPr>
                <w:rFonts w:ascii="Times New Roman" w:hAnsi="Times New Roman"/>
                <w:color w:val="000000"/>
                <w:spacing w:val="-4"/>
                <w:sz w:val="24"/>
              </w:rPr>
              <w:t>Conditional</w:t>
            </w:r>
            <w:r w:rsidRPr="00825A08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 0,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Conditional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I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 и с глаголами в сослагательном наклонении (</w:t>
            </w:r>
            <w:r>
              <w:rPr>
                <w:rFonts w:ascii="Times New Roman" w:hAnsi="Times New Roman"/>
                <w:color w:val="000000"/>
                <w:sz w:val="24"/>
              </w:rPr>
              <w:t>Conditional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II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Все типы вопросительных предложений (общий, специальный,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альтернативный, разделительный вопросы в Present/Past/Future Simple Tense, Present/Past Continuous Tense, Present/Past Perfect Tense, Present Perfect Continuous Tense)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Повествовательные, вопросительные и побудительные предложения в косвенной речи в настоящем и прошедшем времени, согласование времён в рамках сложного предложения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Модальные глаголы в косвенной речи в настоящем и прошедшем времени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2.4.16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Предложения с конструкциями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as… as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not so… as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both… and…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either… or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neither… nor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2.4.17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Предложения с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 wish</w:t>
            </w:r>
            <w:r>
              <w:rPr>
                <w:rFonts w:ascii="Times New Roman" w:hAnsi="Times New Roman"/>
                <w:color w:val="000000"/>
                <w:sz w:val="24"/>
              </w:rPr>
              <w:t>…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2.4.18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Конструкции с глаголами на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-ing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love/hate doing smth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2.4.19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Конструкции c глаголами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stop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remember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forget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(разница в значении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stop doing smth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stop to do smth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2.4.20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Конструкция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It takes me… to do smth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Конструкция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used</w:t>
            </w:r>
            <w:r w:rsidRPr="00825A08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+ инфинитив глагола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Конструкции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be/get used to smth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be/get used to doing smth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Конструкции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 prefer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I’d prefer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I’d rather prefer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выражающие предпочтение, а также конструкции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I’d rather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You’d better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pacing w:val="-2"/>
                <w:sz w:val="24"/>
              </w:rPr>
              <w:t>Глаголы (правильные и неправильные) в видо-временных формах действительного залога в изъявительном наклонении (Present/Past/Future Simple Tense, Present/Past/Future Continuous Tense, Present/Past Perfect Tense, Present Perfect Continuous Tense, Future-in-the-Past Tense) и наиболее употребительных формах страдательного залога (Present/Past Simple Passive, Present Perfect Passive)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Конструкция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to be going to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формы Future Simple Tense и Present Continuous Tense для выражения будущего действия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2.4.26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Модальные глаголы и их эквиваленты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can/be able to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could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must/have to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may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might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should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shall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would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will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need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2.4.27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Неличные формы глагола – инфинитив, герундий, причастие (Participle I и Participle II), причастия в функции определения (Participle I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 playing child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Participle II –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 written text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2.4.28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Определённый, неопределённый и нулевой артикли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2.4.29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Имена существительные во множественном числе, образованные по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правилу и исключения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2.4.30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Неисчисляемые имена существительные, имеющие форму только множественного числа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Подлежащее, выраженное собирательным существительным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family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police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), и его согласование со сказуемым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Притяжательный падеж имён существительных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и наречия в положительной, сравнительной и превосходной степенях, образованные по правилу и исключения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Порядок следования нескольких прилагательных (мнение – размер – возраст – цвет – происхождение)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Слова, выражающие количество (many/much,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little/a little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few/a few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a lot of</w:t>
            </w:r>
            <w:r>
              <w:rPr>
                <w:rFonts w:ascii="Times New Roman" w:hAnsi="Times New Roman"/>
                <w:color w:val="000000"/>
                <w:sz w:val="24"/>
              </w:rPr>
              <w:t>)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2.4.36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Личные местоимения в именительном и объектном падежах, притяжательные местоимения (в том числе в абсолютной форме), возвратные, указательные, вопросительные местоимения; неопределённые местоимения и их производные; отрицательные местоимения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none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no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производные последнего (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nobody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nothing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r>
              <w:rPr>
                <w:rFonts w:ascii="Times New Roman" w:hAnsi="Times New Roman"/>
                <w:color w:val="000000"/>
                <w:sz w:val="24"/>
              </w:rPr>
              <w:t>etc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.)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2.4.37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Количественные и порядковые числительные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2.4.38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Предлоги места, времени, направления, предлоги, употребляемые с глаголами в страдательном залоге 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2.4.39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Условные предложения с глаголами в сослагательном наклонении (</w:t>
            </w:r>
            <w:r>
              <w:rPr>
                <w:rFonts w:ascii="Times New Roman" w:hAnsi="Times New Roman"/>
                <w:color w:val="000000"/>
                <w:sz w:val="24"/>
              </w:rPr>
              <w:t>Conditional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>III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2.4.40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Инверсия с конструкциями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hardly (ever) …when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no sooner … than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if only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…. В условных предложениях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(If) … should do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2.4.41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Модальный глагол </w:t>
            </w:r>
            <w:r>
              <w:rPr>
                <w:rFonts w:ascii="Times New Roman" w:hAnsi="Times New Roman"/>
                <w:i/>
                <w:color w:val="000000"/>
                <w:sz w:val="24"/>
              </w:rPr>
              <w:t>ought to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Социокультурные знания и умения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pacing w:val="-3"/>
                <w:sz w:val="24"/>
                <w:lang w:val="ru-RU"/>
              </w:rPr>
              <w:t>Осуществление межличностного и межкультурного общения с использованием знаний о национально-культурных особенностях своей страны и страны (стран) изучаемого языка и основных социокультурных элементов речевого поведенческого этикета в англоязычной среде в рамках тематического содержания речи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Знание и использование в устной и письменной речи наиболее употребительной тематической фоновой лексики родной страны и страны (стран) изучаемого языка при изучении тем: государственное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устройство, система образования, здравоохранение, страницы истории, литературное наследие, национальные и популярные праздники, проведение досуга, сфера обслуживания, этикетные особенности общения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Владение основными сведениями о социокультурном портрете и культурном наследии страны (стран), говорящих на английском языке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Понимание речевых различий в ситуациях официального и неофициального общения в рамках тематического содержания речи и использование лексико-грамматических средств с их учётом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умения представлять родную страну (малую родину) и страну (страны) изучаемого языка (культурные явления и события, достопримечательности, выдающиеся люди: государственные деятели, учёные, писатели, поэты, художники, композиторы, музыканты, спортсмены, актёры и другие)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Компенсаторные умения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Овладение компенсаторными умениями, позволяющими в случае сбоя коммуникации, а также в условиях дефицита языковых средств использовать различные приёмы переработки информации: при говорении – переспрос, при говорении и письме – описание (перифраз, толкование), при чтении и аудировании – языковую и контекстуальную догадку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Развитие умения игнорировать информацию, не являющуюся необходимой для понимания основного содержания прочитанного (прослушанного) текста или для нахождения в тексте запрашиваемой информации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0C4972">
            <w:pPr>
              <w:spacing w:after="0"/>
              <w:ind w:left="336"/>
              <w:rPr>
                <w:lang w:val="ru-RU"/>
              </w:rPr>
            </w:pP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Детализированное тематическое содержание речи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А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Повседневная жизнь семьи. Межличностные отношения в семье, с друзьями и знакомыми. </w:t>
            </w:r>
            <w:r>
              <w:rPr>
                <w:rFonts w:ascii="Times New Roman" w:hAnsi="Times New Roman"/>
                <w:color w:val="000000"/>
                <w:sz w:val="24"/>
              </w:rPr>
              <w:t>Конфликтные ситуации, их предупреждение и разрешение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Б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Внешность и характеристика человека, литературного персонажа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В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Здоровый образ жизни и забота о здоровье: режим труда и отдыха, спорт, сбалансированное питание, посещение врача. </w:t>
            </w:r>
            <w:r>
              <w:rPr>
                <w:rFonts w:ascii="Times New Roman" w:hAnsi="Times New Roman"/>
                <w:color w:val="000000"/>
                <w:sz w:val="24"/>
              </w:rPr>
              <w:t>Отказ от вредных привычек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Г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Школьное образование, школьная жизнь, школьные праздники. </w:t>
            </w: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Школьные социальные сети. Переписка с зарубежными сверстниками. Взаимоотношения в школе. Проблемы и решения. Подготовка к выпускным экзаменам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Д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Современный мир профессий. Проблема выбора профессии. </w:t>
            </w:r>
            <w:r>
              <w:rPr>
                <w:rFonts w:ascii="Times New Roman" w:hAnsi="Times New Roman"/>
                <w:color w:val="000000"/>
                <w:sz w:val="24"/>
              </w:rPr>
              <w:t>Альтернативы в продолжении образования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Е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Место иностранного языка в повседневной жизни и профессиональной деятельности в современном мире. </w:t>
            </w:r>
            <w:r>
              <w:rPr>
                <w:rFonts w:ascii="Times New Roman" w:hAnsi="Times New Roman"/>
                <w:color w:val="000000"/>
                <w:sz w:val="24"/>
              </w:rPr>
              <w:t>Роль иностранного языка в планах на будущее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Ж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Молодёжь в современном обществе. Ценностные ориентиры. Участие молодёжи в жизни общества.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Досуг молодёжи: увлечения и интересы. Любовь и дружба 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З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Покупки: одежда, обувь и продукты питания. </w:t>
            </w:r>
            <w:r>
              <w:rPr>
                <w:rFonts w:ascii="Times New Roman" w:hAnsi="Times New Roman"/>
                <w:color w:val="000000"/>
                <w:sz w:val="24"/>
              </w:rPr>
              <w:t>Карманные деньги. Молодёжная мода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И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Роль спорта в современной жизни: виды спорта, экстремальный спорт, спортивные соревнования, Олимпийские игры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К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Деловое общение: особенности делового общения, деловая этика, деловая переписка, публичное выступление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Л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Туризм. Виды отдыха. Экотуризм. Путешествия по России и зарубежным странам. </w:t>
            </w:r>
            <w:r>
              <w:rPr>
                <w:rFonts w:ascii="Times New Roman" w:hAnsi="Times New Roman"/>
                <w:color w:val="000000"/>
                <w:sz w:val="24"/>
              </w:rPr>
              <w:t>Виртуальные путешествия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М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Вселенная и человек. Природа. Проблемы экологии. Защита окружающей среды. Стихийные бедствия. </w:t>
            </w:r>
            <w:r>
              <w:rPr>
                <w:rFonts w:ascii="Times New Roman" w:hAnsi="Times New Roman"/>
                <w:color w:val="000000"/>
                <w:sz w:val="24"/>
              </w:rPr>
              <w:t>Проживание в городской (сельской) местности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Н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массовой информации: пресса, телевидение, радио, сеть Интернет, социальные сети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О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Технический прогресс: перспективы и последствия. Современные средства коммуникации (пресса, телевидение, сеть Интернет, социальные сети и другие). </w:t>
            </w:r>
            <w:r>
              <w:rPr>
                <w:rFonts w:ascii="Times New Roman" w:hAnsi="Times New Roman"/>
                <w:color w:val="000000"/>
                <w:sz w:val="24"/>
              </w:rPr>
              <w:t>Интернет-безопасность</w:t>
            </w:r>
          </w:p>
        </w:tc>
      </w:tr>
      <w:tr w:rsidR="000C4972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П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Проблемы современной цивилизации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Р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Родная страна и страна (страны) изучаемого языка: географическое положение, столица, крупные города, регионы; система образования; достопримечательности, культурные особенности (национальные и популярные праздники, знаменательные даты, традиции, обычаи); страницы истории. Россия и мир: вклад России в мировую культуру, науку, технику</w:t>
            </w:r>
          </w:p>
        </w:tc>
      </w:tr>
      <w:tr w:rsidR="000C4972" w:rsidRPr="001E3A7E">
        <w:trPr>
          <w:trHeight w:val="144"/>
        </w:trPr>
        <w:tc>
          <w:tcPr>
            <w:tcW w:w="1079" w:type="dxa"/>
            <w:tcMar>
              <w:top w:w="50" w:type="dxa"/>
              <w:left w:w="100" w:type="dxa"/>
            </w:tcMar>
            <w:vAlign w:val="center"/>
          </w:tcPr>
          <w:p w:rsidR="000C4972" w:rsidRDefault="00825A08">
            <w:pPr>
              <w:spacing w:after="0" w:line="336" w:lineRule="auto"/>
              <w:ind w:left="336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С</w:t>
            </w:r>
          </w:p>
        </w:tc>
        <w:tc>
          <w:tcPr>
            <w:tcW w:w="12867" w:type="dxa"/>
            <w:tcMar>
              <w:top w:w="50" w:type="dxa"/>
              <w:left w:w="100" w:type="dxa"/>
            </w:tcMar>
            <w:vAlign w:val="center"/>
          </w:tcPr>
          <w:p w:rsidR="000C4972" w:rsidRPr="00825A08" w:rsidRDefault="00825A08">
            <w:pPr>
              <w:spacing w:after="0" w:line="336" w:lineRule="auto"/>
              <w:ind w:left="336"/>
              <w:jc w:val="both"/>
              <w:rPr>
                <w:lang w:val="ru-RU"/>
              </w:rPr>
            </w:pPr>
            <w:r w:rsidRPr="00825A08">
              <w:rPr>
                <w:rFonts w:ascii="Times New Roman" w:hAnsi="Times New Roman"/>
                <w:color w:val="000000"/>
                <w:sz w:val="24"/>
                <w:lang w:val="ru-RU"/>
              </w:rPr>
              <w:t>Выдающиеся люди родной страны и страны (стран) изучаемого языка: государственные деятели, учёные, писатели, поэты, художники, композиторы, путешественники, спортсмены, актёры и другие</w:t>
            </w:r>
          </w:p>
        </w:tc>
      </w:tr>
    </w:tbl>
    <w:p w:rsidR="000C4972" w:rsidRPr="00825A08" w:rsidRDefault="000C4972">
      <w:pPr>
        <w:spacing w:before="199" w:after="199"/>
        <w:ind w:left="120"/>
        <w:rPr>
          <w:lang w:val="ru-RU"/>
        </w:rPr>
      </w:pPr>
    </w:p>
    <w:p w:rsidR="000C4972" w:rsidRPr="00825A08" w:rsidRDefault="000C4972">
      <w:pPr>
        <w:rPr>
          <w:lang w:val="ru-RU"/>
        </w:rPr>
        <w:sectPr w:rsidR="000C4972" w:rsidRPr="00825A08">
          <w:pgSz w:w="11906" w:h="16383"/>
          <w:pgMar w:top="1134" w:right="850" w:bottom="1134" w:left="1701" w:header="720" w:footer="720" w:gutter="0"/>
          <w:cols w:space="720"/>
        </w:sectPr>
      </w:pPr>
    </w:p>
    <w:p w:rsidR="000C4972" w:rsidRPr="00825A08" w:rsidRDefault="00825A08">
      <w:pPr>
        <w:spacing w:after="0"/>
        <w:ind w:left="120"/>
        <w:rPr>
          <w:lang w:val="ru-RU"/>
        </w:rPr>
      </w:pPr>
      <w:bookmarkStart w:id="9" w:name="block-78797711"/>
      <w:bookmarkEnd w:id="8"/>
      <w:r w:rsidRPr="00825A08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0C4972" w:rsidRPr="00825A08" w:rsidRDefault="00825A08">
      <w:pPr>
        <w:spacing w:after="0" w:line="480" w:lineRule="auto"/>
        <w:ind w:left="120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ОБЯЗАТЕЛЬНЫЕ УЧЕБНЫЕ МАТЕРИАЛЫ ДЛЯ УЧЕНИКА</w:t>
      </w:r>
    </w:p>
    <w:p w:rsidR="000C4972" w:rsidRPr="00825A08" w:rsidRDefault="000C4972">
      <w:pPr>
        <w:spacing w:after="0" w:line="480" w:lineRule="auto"/>
        <w:ind w:left="120"/>
        <w:rPr>
          <w:lang w:val="ru-RU"/>
        </w:rPr>
      </w:pPr>
    </w:p>
    <w:p w:rsidR="000C4972" w:rsidRPr="00825A08" w:rsidRDefault="000C4972">
      <w:pPr>
        <w:spacing w:after="0" w:line="480" w:lineRule="auto"/>
        <w:ind w:left="120"/>
        <w:rPr>
          <w:lang w:val="ru-RU"/>
        </w:rPr>
      </w:pPr>
    </w:p>
    <w:p w:rsidR="000C4972" w:rsidRPr="00825A08" w:rsidRDefault="000C4972">
      <w:pPr>
        <w:spacing w:after="0"/>
        <w:ind w:left="120"/>
        <w:rPr>
          <w:lang w:val="ru-RU"/>
        </w:rPr>
      </w:pPr>
    </w:p>
    <w:p w:rsidR="000C4972" w:rsidRPr="00825A08" w:rsidRDefault="00825A08">
      <w:pPr>
        <w:spacing w:after="0" w:line="480" w:lineRule="auto"/>
        <w:ind w:left="120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0C4972" w:rsidRPr="00825A08" w:rsidRDefault="000C4972">
      <w:pPr>
        <w:spacing w:after="0" w:line="480" w:lineRule="auto"/>
        <w:ind w:left="120"/>
        <w:rPr>
          <w:lang w:val="ru-RU"/>
        </w:rPr>
      </w:pPr>
    </w:p>
    <w:p w:rsidR="000C4972" w:rsidRPr="00825A08" w:rsidRDefault="000C4972">
      <w:pPr>
        <w:spacing w:after="0"/>
        <w:ind w:left="120"/>
        <w:rPr>
          <w:lang w:val="ru-RU"/>
        </w:rPr>
      </w:pPr>
    </w:p>
    <w:p w:rsidR="000C4972" w:rsidRPr="00825A08" w:rsidRDefault="00825A08">
      <w:pPr>
        <w:spacing w:after="0" w:line="480" w:lineRule="auto"/>
        <w:ind w:left="120"/>
        <w:rPr>
          <w:lang w:val="ru-RU"/>
        </w:rPr>
      </w:pPr>
      <w:r w:rsidRPr="00825A08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0C4972" w:rsidRPr="00825A08" w:rsidRDefault="000C4972">
      <w:pPr>
        <w:spacing w:after="0" w:line="480" w:lineRule="auto"/>
        <w:ind w:left="120"/>
        <w:rPr>
          <w:lang w:val="ru-RU"/>
        </w:rPr>
      </w:pPr>
    </w:p>
    <w:p w:rsidR="000C4972" w:rsidRPr="00825A08" w:rsidRDefault="000C4972">
      <w:pPr>
        <w:rPr>
          <w:lang w:val="ru-RU"/>
        </w:rPr>
        <w:sectPr w:rsidR="000C4972" w:rsidRPr="00825A08">
          <w:pgSz w:w="11906" w:h="16383"/>
          <w:pgMar w:top="1134" w:right="850" w:bottom="1134" w:left="1701" w:header="720" w:footer="720" w:gutter="0"/>
          <w:cols w:space="720"/>
        </w:sectPr>
      </w:pPr>
    </w:p>
    <w:bookmarkEnd w:id="9"/>
    <w:p w:rsidR="00825A08" w:rsidRPr="00825A08" w:rsidRDefault="00825A08">
      <w:pPr>
        <w:rPr>
          <w:lang w:val="ru-RU"/>
        </w:rPr>
      </w:pPr>
    </w:p>
    <w:sectPr w:rsidR="00825A08" w:rsidRPr="00825A08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C7283C"/>
    <w:multiLevelType w:val="multilevel"/>
    <w:tmpl w:val="7DCEE8A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20545F5C"/>
    <w:multiLevelType w:val="multilevel"/>
    <w:tmpl w:val="29B671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431C4F0C"/>
    <w:multiLevelType w:val="multilevel"/>
    <w:tmpl w:val="92A4105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677C54FF"/>
    <w:multiLevelType w:val="multilevel"/>
    <w:tmpl w:val="E6EEC0A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71924E20"/>
    <w:multiLevelType w:val="multilevel"/>
    <w:tmpl w:val="EAC4FAC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74E71F10"/>
    <w:multiLevelType w:val="multilevel"/>
    <w:tmpl w:val="C45EEC4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76B30A8D"/>
    <w:multiLevelType w:val="multilevel"/>
    <w:tmpl w:val="F454C81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5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4972"/>
    <w:rsid w:val="000C4972"/>
    <w:rsid w:val="001E3A7E"/>
    <w:rsid w:val="002B038E"/>
    <w:rsid w:val="0041221E"/>
    <w:rsid w:val="00727105"/>
    <w:rsid w:val="00825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9CC2D9"/>
  <w15:docId w15:val="{3FC97BB3-7B59-4838-AF86-CEB9BB474E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95</Pages>
  <Words>22262</Words>
  <Characters>126894</Characters>
  <Application>Microsoft Office Word</Application>
  <DocSecurity>0</DocSecurity>
  <Lines>1057</Lines>
  <Paragraphs>297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LUG</dc:creator>
  <cp:lastModifiedBy>LUG</cp:lastModifiedBy>
  <cp:revision>2</cp:revision>
  <dcterms:created xsi:type="dcterms:W3CDTF">2025-11-17T19:33:00Z</dcterms:created>
  <dcterms:modified xsi:type="dcterms:W3CDTF">2025-11-17T19:33:00Z</dcterms:modified>
</cp:coreProperties>
</file>